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AE86E" w14:textId="1136E446" w:rsidR="002D2145" w:rsidRDefault="00E50582" w:rsidP="00BE6379">
      <w:pPr>
        <w:spacing w:line="360" w:lineRule="auto"/>
        <w:rPr>
          <w:rFonts w:ascii="Arial" w:hAnsi="Arial" w:cs="Arial"/>
          <w:b/>
          <w:bCs/>
          <w:sz w:val="36"/>
          <w:szCs w:val="36"/>
        </w:rPr>
      </w:pPr>
      <w:r>
        <w:rPr>
          <w:noProof/>
        </w:rPr>
        <w:pict w14:anchorId="4AF8120C">
          <v:shapetype id="_x0000_t202" coordsize="21600,21600" o:spt="202" path="m,l,21600r21600,l21600,xe">
            <v:stroke joinstyle="miter"/>
            <v:path gradientshapeok="t" o:connecttype="rect"/>
          </v:shapetype>
          <v:shape id="Pole tekstowe 2" o:spid="_x0000_s1037" type="#_x0000_t202" style="position:absolute;margin-left:-48.6pt;margin-top:-.7pt;width:352.75pt;height:31.85pt;z-index:251664384;visibility:visible;mso-wrap-distance-left:9pt;mso-wrap-distance-top:3.6pt;mso-wrap-distance-right:9pt;mso-wrap-distance-bottom:3.6pt;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" filled="f" stroked="f">
            <v:textbox>
              <w:txbxContent>
                <w:p w14:paraId="32B598D4" w14:textId="579833AB" w:rsidR="005D1A3A" w:rsidRPr="00234408" w:rsidRDefault="005D1A3A" w:rsidP="00F63704">
                  <w:pPr>
                    <w:rPr>
                      <w:color w:val="11306E"/>
                    </w:rPr>
                  </w:pPr>
                  <w:r>
                    <w:rPr>
                      <w:color w:val="11306E"/>
                    </w:rPr>
                    <w:t xml:space="preserve">Załącznik do regulaminu wyboru projektów nr </w:t>
                  </w:r>
                  <w:r w:rsidR="00F8662D" w:rsidRPr="00F8662D">
                    <w:rPr>
                      <w:color w:val="11306E"/>
                    </w:rPr>
                    <w:t>FEPZ.02.24-IZ.00-00</w:t>
                  </w:r>
                  <w:r w:rsidR="002E5D8B">
                    <w:rPr>
                      <w:color w:val="11306E"/>
                    </w:rPr>
                    <w:t>2</w:t>
                  </w:r>
                  <w:r w:rsidR="00F8662D" w:rsidRPr="00F8662D">
                    <w:rPr>
                      <w:color w:val="11306E"/>
                    </w:rPr>
                    <w:t>/25</w:t>
                  </w:r>
                </w:p>
              </w:txbxContent>
            </v:textbox>
            <w10:wrap type="square"/>
          </v:shape>
        </w:pict>
      </w:r>
      <w:r>
        <w:rPr>
          <w:noProof/>
        </w:rPr>
        <w:pict w14:anchorId="6C5D33C8">
          <v:rect id="Rectangle 23" o:spid="_x0000_s1038" style="position:absolute;margin-left:84.55pt;margin-top:158.5pt;width:431.6pt;height:17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iZ3rwIAAKk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" filled="f" stroked="f">
            <v:textbox inset="0,0,0,0">
              <w:txbxContent>
                <w:p w14:paraId="6286CE08" w14:textId="77777777" w:rsidR="005D1A3A" w:rsidRPr="00F63704" w:rsidRDefault="005D1A3A" w:rsidP="00F63704">
                  <w:pPr>
                    <w:spacing w:line="259" w:lineRule="auto"/>
                    <w:rPr>
                      <w:rFonts w:ascii="Open Sans" w:hAnsi="Open Sans"/>
                      <w:sz w:val="46"/>
                      <w:szCs w:val="24"/>
                    </w:rPr>
                  </w:pPr>
                  <w:bookmarkStart w:id="0" w:name="_Hlk140747152"/>
                  <w:bookmarkStart w:id="1" w:name="_Hlk140747153"/>
                  <w:r w:rsidRPr="00F63704">
                    <w:rPr>
                      <w:rFonts w:ascii="Open Sans" w:hAnsi="Open Sans"/>
                      <w:b/>
                      <w:color w:val="2B3160"/>
                      <w:w w:val="124"/>
                      <w:sz w:val="46"/>
                      <w:szCs w:val="24"/>
                    </w:rPr>
                    <w:t xml:space="preserve">Instrukcja szacowania, rozliczania i monitorowania wskaźników </w:t>
                  </w:r>
                  <w:bookmarkEnd w:id="0"/>
                  <w:bookmarkEnd w:id="1"/>
                </w:p>
              </w:txbxContent>
            </v:textbox>
          </v:rect>
        </w:pict>
      </w:r>
      <w:r>
        <w:rPr>
          <w:rFonts w:ascii="Arial" w:eastAsia="Calibri" w:hAnsi="Arial" w:cs="Arial"/>
          <w:noProof/>
          <w:color w:val="000000" w:themeColor="text1"/>
          <w:sz w:val="24"/>
          <w:szCs w:val="28"/>
        </w:rPr>
        <w:pict w14:anchorId="4E987CC9">
          <v:group id="Group 884" o:spid="_x0000_s1026" style="position:absolute;margin-left:-.75pt;margin-top:-.75pt;width:596.35pt;height:358.2pt;z-index:251658240;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">
            <v:shape id="Shape 964" o:spid="_x0000_s1027"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0;583,259;0,259;0,0" o:connectangles="0,0,0,0,0" textboxrect="0,0,5831993,2592007"/>
            </v:shape>
            <v:rect id="Rectangle 148" o:spid="_x0000_s1028"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50572432" w14:textId="77777777" w:rsidR="005D1A3A" w:rsidRDefault="005D1A3A" w:rsidP="00F63704">
                    <w:pPr>
                      <w:spacing w:line="259" w:lineRule="auto"/>
                    </w:pPr>
                    <w:r>
                      <w:rPr>
                        <w:b/>
                        <w:color w:val="2B3160"/>
                        <w:sz w:val="72"/>
                      </w:rPr>
                      <w:t xml:space="preserve"> </w:t>
                    </w:r>
                  </w:p>
                </w:txbxContent>
              </v:textbox>
            </v:rect>
            <v:shape id="Shape 965" o:spid="_x0000_s1029"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" adj="0,,0" path="m,l6695999,r,2807995l,2807995,,e" fillcolor="#acd0e8" stroked="f" strokeweight="0">
              <v:stroke miterlimit="83231f" joinstyle="miter"/>
              <v:formulas/>
              <v:path arrowok="t" o:connecttype="custom" o:connectlocs="0,0;670,0;670,281;0,281;0,0" o:connectangles="0,0,0,0,0" textboxrect="0,0,6695999,2807995"/>
            </v:shape>
            <v:shape id="Shape 966" o:spid="_x0000_s1030"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" adj="0,,0" path="m,l1295997,r,863994l,863994,,e" fillcolor="#384184" stroked="f" strokeweight="0">
              <v:stroke miterlimit="83231f" joinstyle="miter"/>
              <v:formulas/>
              <v:path arrowok="t" o:connecttype="custom" o:connectlocs="0,0;130,0;130,86;0,86;0,0" o:connectangles="0,0,0,0,0" textboxrect="0,0,1295997,863994"/>
            </v:shape>
            <v:shape id="AutoShape 7" o:spid="_x0000_s1031"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" adj="0,,0" path="m,l3456001,r,863994l,863994,,e" fillcolor="#3f5d9a" stroked="f" strokeweight="0">
              <v:stroke miterlimit="83231f" joinstyle="miter"/>
              <v:formulas/>
              <v:path arrowok="t" o:connecttype="custom" o:connectlocs="0,0;346,0;346,86;0,86;0,0" o:connectangles="0,0,0,0,0" textboxrect="0,0,3456001,863994"/>
            </v:shape>
            <v:shape id="Shape 161" o:spid="_x0000_s1032"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0;51,0;68,8;40,20;24,42;19,26;0,30;17,12;17,0" o:connectangles="0,0,0,0,0,0,0,0,0" textboxrect="0,0,682282,418922"/>
            </v:shape>
            <v:shape id="Shape 162" o:spid="_x0000_s1033"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6,0;38,20;62,23;36,39;35,42;35,44;3,44;5,40;7,36;0,22;19,19;36,0" o:connectangles="0,0,0,0,0,0,0,0,0,0,0,0" textboxrect="0,0,621716,445071"/>
            </v:shape>
            <v:shape id="Shape 163" o:spid="_x0000_s1034"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0;20,0;22,9;26,9;31,10;44,1;44,1;44,1;31,15;30,20;29,25;33,35;33,35;33,35;23,30;18,34;14,37;5,47;5,47;5,47;10,35;8,31;7,26;0,25;0,25;0,25;9,21;13,16;18,11;20,0;20,0" o:connectangles="0,0,0,0,0,0,0,0,0,0,0,0,0,0,0,0,0,0,0,0,0,0,0,0,0,0,0,0,0,0,0" textboxrect="0,0,441985,465976"/>
            </v:shape>
            <v:rect id="Rectangle 865" o:spid="_x0000_s1035"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3FA22FF4" w14:textId="77777777" w:rsidR="005D1A3A" w:rsidRDefault="005D1A3A" w:rsidP="00F63704">
                    <w:pPr>
                      <w:spacing w:line="259" w:lineRule="auto"/>
                    </w:pPr>
                  </w:p>
                </w:txbxContent>
              </v:textbox>
            </v:rect>
            <v:rect id="Rectangle 35" o:spid="_x0000_s1036"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15F28832" w14:textId="77777777" w:rsidR="005D1A3A" w:rsidRPr="00F63704" w:rsidRDefault="005D1A3A" w:rsidP="00F63704">
                    <w:pPr>
                      <w:spacing w:line="259" w:lineRule="auto"/>
                      <w:rPr>
                        <w:rFonts w:ascii="Open Sans" w:hAnsi="Open Sans"/>
                        <w:sz w:val="30"/>
                        <w:szCs w:val="24"/>
                      </w:rPr>
                    </w:pPr>
                  </w:p>
                </w:txbxContent>
              </v:textbox>
            </v:rect>
            <w10:wrap type="topAndBottom" anchorx="page" anchory="page"/>
          </v:group>
        </w:pict>
      </w:r>
      <w:r>
        <w:rPr>
          <w:noProof/>
        </w:rPr>
        <w:pict w14:anchorId="29D926D6">
          <v:shape id="Shape 967" o:spid="_x0000_s1039" style="position:absolute;margin-left:175.75pt;margin-top:82.55pt;width:264.25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56001,8639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" adj="-11796480,,5400" path="m,l3456001,r,863994l,863994,,e" fillcolor="#3f5d9a" stroked="f" strokeweight="0">
            <v:stroke miterlimit="83231f" joinstyle="miter"/>
            <v:formulas/>
            <v:path arrowok="t" o:connecttype="custom" o:connectlocs="0,0;3355975,0;3355975,864235;0,864235;0,0" o:connectangles="0,0,0,0,0" textboxrect="0,0,3456001,863994"/>
            <v:textbox>
              <w:txbxContent>
                <w:p w14:paraId="1C9161AD" w14:textId="77777777" w:rsidR="005D1A3A" w:rsidRPr="00F63704" w:rsidRDefault="005D1A3A" w:rsidP="00F63704">
                  <w:pPr>
                    <w:spacing w:before="0" w:after="0" w:line="240" w:lineRule="auto"/>
                    <w:jc w:val="center"/>
                    <w:rPr>
                      <w:rFonts w:ascii="Open Sans" w:hAnsi="Open Sans"/>
                      <w:b/>
                      <w:color w:val="FFFFFF"/>
                      <w:w w:val="124"/>
                      <w:sz w:val="10"/>
                      <w:szCs w:val="2"/>
                    </w:rPr>
                  </w:pPr>
                </w:p>
                <w:p w14:paraId="105CF4DB" w14:textId="77777777" w:rsidR="005D1A3A" w:rsidRPr="00674423" w:rsidRDefault="005D1A3A" w:rsidP="00F63704">
                  <w:pPr>
                    <w:spacing w:line="240" w:lineRule="auto"/>
                    <w:jc w:val="center"/>
                    <w:rPr>
                      <w:sz w:val="32"/>
                      <w:szCs w:val="32"/>
                    </w:rPr>
                  </w:pPr>
                  <w:r w:rsidRPr="00674423">
                    <w:rPr>
                      <w:rFonts w:ascii="Open Sans" w:hAnsi="Open Sans"/>
                      <w:b/>
                      <w:color w:val="FFFFFF"/>
                      <w:w w:val="124"/>
                      <w:sz w:val="32"/>
                      <w:szCs w:val="32"/>
                    </w:rPr>
                    <w:t>FUNDUSZE EUROPEJSKIE</w:t>
                  </w:r>
                </w:p>
              </w:txbxContent>
            </v:textbox>
          </v:shape>
        </w:pict>
      </w:r>
      <w:r w:rsidR="00C97E7D">
        <w:rPr>
          <w:rFonts w:ascii="Arial" w:hAnsi="Arial" w:cs="Arial"/>
          <w:b/>
          <w:bCs/>
          <w:sz w:val="36"/>
          <w:szCs w:val="36"/>
        </w:rPr>
        <w:t xml:space="preserve"> </w:t>
      </w:r>
    </w:p>
    <w:p w14:paraId="345CE1D7" w14:textId="77777777" w:rsidR="005D1A3A" w:rsidRPr="005D1A3A" w:rsidRDefault="00713113" w:rsidP="005D1A3A">
      <w:pPr>
        <w:spacing w:before="0" w:after="0" w:line="360" w:lineRule="auto"/>
        <w:rPr>
          <w:rFonts w:ascii="Arial" w:eastAsia="Times New Roman" w:hAnsi="Arial" w:cs="Arial"/>
          <w:b/>
          <w:color w:val="11306E"/>
          <w:sz w:val="24"/>
          <w:szCs w:val="24"/>
          <w:lang w:eastAsia="pl-PL"/>
        </w:rPr>
      </w:pPr>
      <w:bookmarkStart w:id="2" w:name="_Hlk140741836"/>
      <w:r w:rsidRPr="005D1A3A">
        <w:rPr>
          <w:rFonts w:ascii="Arial" w:eastAsia="Times New Roman" w:hAnsi="Arial" w:cs="Arial"/>
          <w:b/>
          <w:color w:val="11306E"/>
          <w:sz w:val="24"/>
          <w:szCs w:val="24"/>
          <w:lang w:eastAsia="pl-PL"/>
        </w:rPr>
        <w:t>Priorytet 2:</w:t>
      </w:r>
      <w:bookmarkStart w:id="3" w:name="_Hlk136855311"/>
      <w:r w:rsidRPr="005D1A3A">
        <w:rPr>
          <w:rFonts w:ascii="Arial" w:eastAsia="Times New Roman" w:hAnsi="Arial" w:cs="Arial"/>
          <w:b/>
          <w:color w:val="11306E"/>
          <w:sz w:val="24"/>
          <w:szCs w:val="24"/>
          <w:lang w:eastAsia="pl-PL"/>
        </w:rPr>
        <w:t xml:space="preserve"> </w:t>
      </w:r>
      <w:bookmarkEnd w:id="3"/>
      <w:r w:rsidRPr="005D1A3A">
        <w:rPr>
          <w:rFonts w:ascii="Arial" w:eastAsia="Times New Roman" w:hAnsi="Arial" w:cs="Arial"/>
          <w:b/>
          <w:color w:val="11306E"/>
          <w:sz w:val="24"/>
          <w:szCs w:val="24"/>
          <w:lang w:eastAsia="pl-PL"/>
        </w:rPr>
        <w:t>Fundusze Europejskie na rzecz zielonego Pomorza Zachodniego</w:t>
      </w:r>
      <w:r w:rsidRPr="005D1A3A">
        <w:rPr>
          <w:rFonts w:ascii="Arial" w:eastAsia="Times New Roman" w:hAnsi="Arial" w:cs="Arial"/>
          <w:b/>
          <w:color w:val="11306E"/>
          <w:sz w:val="24"/>
          <w:szCs w:val="24"/>
          <w:lang w:eastAsia="pl-PL"/>
        </w:rPr>
        <w:br/>
        <w:t xml:space="preserve">Działanie </w:t>
      </w:r>
      <w:r w:rsidR="005D1A3A" w:rsidRPr="005D1A3A">
        <w:rPr>
          <w:rFonts w:ascii="Arial" w:eastAsia="Times New Roman" w:hAnsi="Arial" w:cs="Arial"/>
          <w:b/>
          <w:color w:val="11306E"/>
          <w:sz w:val="24"/>
          <w:szCs w:val="24"/>
          <w:lang w:eastAsia="pl-PL"/>
        </w:rPr>
        <w:t>2.24 Zrównoważone korzystanie środowiska</w:t>
      </w:r>
    </w:p>
    <w:p w14:paraId="6A50BBC3" w14:textId="77777777" w:rsidR="005D1A3A" w:rsidRPr="005D1A3A" w:rsidRDefault="005D1A3A" w:rsidP="005D1A3A">
      <w:pPr>
        <w:spacing w:before="0" w:after="0" w:line="360" w:lineRule="auto"/>
        <w:rPr>
          <w:rFonts w:ascii="Arial" w:eastAsia="Times New Roman" w:hAnsi="Arial" w:cs="Arial"/>
          <w:b/>
          <w:color w:val="11306E"/>
          <w:sz w:val="24"/>
          <w:szCs w:val="24"/>
          <w:lang w:eastAsia="pl-PL"/>
        </w:rPr>
      </w:pPr>
      <w:r w:rsidRPr="005D1A3A">
        <w:rPr>
          <w:rFonts w:ascii="Arial" w:eastAsia="Times New Roman" w:hAnsi="Arial" w:cs="Arial"/>
          <w:b/>
          <w:color w:val="11306E"/>
          <w:sz w:val="24"/>
          <w:szCs w:val="24"/>
          <w:lang w:eastAsia="pl-PL"/>
        </w:rPr>
        <w:t>Typ projektu: 1. Ograniczenie skutków antropopresji na tereny chronione i</w:t>
      </w:r>
    </w:p>
    <w:p w14:paraId="48C37830" w14:textId="693F02BC" w:rsidR="0021114E" w:rsidRPr="005D1A3A" w:rsidRDefault="005D1A3A" w:rsidP="005D1A3A">
      <w:pPr>
        <w:spacing w:before="0" w:after="0" w:line="360" w:lineRule="auto"/>
        <w:rPr>
          <w:rFonts w:ascii="Arial" w:hAnsi="Arial" w:cs="Arial"/>
          <w:b/>
          <w:sz w:val="24"/>
          <w:szCs w:val="24"/>
        </w:rPr>
      </w:pPr>
      <w:r w:rsidRPr="005D1A3A">
        <w:rPr>
          <w:rFonts w:ascii="Arial" w:eastAsia="Times New Roman" w:hAnsi="Arial" w:cs="Arial"/>
          <w:b/>
          <w:color w:val="11306E"/>
          <w:sz w:val="24"/>
          <w:szCs w:val="24"/>
          <w:lang w:eastAsia="pl-PL"/>
        </w:rPr>
        <w:t>cenne przyrodniczo</w:t>
      </w:r>
      <w:bookmarkEnd w:id="2"/>
    </w:p>
    <w:p w14:paraId="37AC152E" w14:textId="77777777" w:rsidR="005D1A3A" w:rsidRDefault="005D1A3A" w:rsidP="005D1A3A">
      <w:pPr>
        <w:spacing w:before="0" w:after="0" w:line="360" w:lineRule="auto"/>
        <w:rPr>
          <w:rFonts w:ascii="Arial" w:hAnsi="Arial" w:cs="Arial"/>
          <w:b/>
          <w:sz w:val="24"/>
          <w:szCs w:val="24"/>
        </w:rPr>
      </w:pPr>
    </w:p>
    <w:p w14:paraId="0DE69412" w14:textId="64309AB6" w:rsidR="0021114E" w:rsidRPr="005D1A3A" w:rsidRDefault="005D1A3A" w:rsidP="005D1A3A">
      <w:pPr>
        <w:spacing w:before="0" w:after="0" w:line="360" w:lineRule="auto"/>
        <w:rPr>
          <w:rFonts w:ascii="Arial" w:hAnsi="Arial" w:cs="Arial"/>
          <w:b/>
          <w:color w:val="1F4E79" w:themeColor="accent1" w:themeShade="80"/>
          <w:sz w:val="24"/>
          <w:szCs w:val="24"/>
        </w:rPr>
      </w:pPr>
      <w:r w:rsidRPr="005D1A3A">
        <w:rPr>
          <w:rFonts w:ascii="Arial" w:hAnsi="Arial" w:cs="Arial"/>
          <w:b/>
          <w:color w:val="1F4E79" w:themeColor="accent1" w:themeShade="80"/>
          <w:sz w:val="24"/>
          <w:szCs w:val="24"/>
        </w:rPr>
        <w:t>Sposób przeprowadzania naboru: konkurencyjny</w:t>
      </w:r>
    </w:p>
    <w:p w14:paraId="61CB26B7" w14:textId="77777777" w:rsidR="0021114E" w:rsidRDefault="0021114E" w:rsidP="00DF1CBF">
      <w:pPr>
        <w:spacing w:line="360" w:lineRule="auto"/>
        <w:jc w:val="center"/>
        <w:rPr>
          <w:rFonts w:ascii="Arial" w:hAnsi="Arial" w:cs="Arial"/>
          <w:b/>
        </w:rPr>
      </w:pPr>
    </w:p>
    <w:p w14:paraId="499932D1" w14:textId="77777777" w:rsidR="0021114E" w:rsidRDefault="0021114E" w:rsidP="00DF1CBF">
      <w:pPr>
        <w:spacing w:line="360" w:lineRule="auto"/>
        <w:jc w:val="center"/>
        <w:rPr>
          <w:rFonts w:ascii="Arial" w:hAnsi="Arial" w:cs="Arial"/>
          <w:b/>
        </w:rPr>
      </w:pPr>
    </w:p>
    <w:p w14:paraId="153F4AD4" w14:textId="77777777" w:rsidR="0021114E" w:rsidRDefault="0021114E" w:rsidP="00DF1CBF">
      <w:pPr>
        <w:spacing w:line="360" w:lineRule="auto"/>
        <w:jc w:val="center"/>
        <w:rPr>
          <w:rFonts w:ascii="Arial" w:hAnsi="Arial" w:cs="Arial"/>
          <w:b/>
        </w:rPr>
      </w:pPr>
    </w:p>
    <w:p w14:paraId="382664C2" w14:textId="77777777" w:rsidR="0021114E" w:rsidRDefault="0021114E" w:rsidP="00DF1CBF">
      <w:pPr>
        <w:spacing w:line="360" w:lineRule="auto"/>
        <w:jc w:val="center"/>
        <w:rPr>
          <w:rFonts w:ascii="Arial" w:hAnsi="Arial" w:cs="Arial"/>
          <w:b/>
        </w:rPr>
      </w:pPr>
    </w:p>
    <w:p w14:paraId="33F433BB" w14:textId="77777777" w:rsidR="0021114E" w:rsidRDefault="0021114E" w:rsidP="00DF1CBF">
      <w:pPr>
        <w:spacing w:line="360" w:lineRule="auto"/>
        <w:jc w:val="center"/>
        <w:rPr>
          <w:rFonts w:ascii="Arial" w:hAnsi="Arial" w:cs="Arial"/>
          <w:b/>
        </w:rPr>
      </w:pPr>
    </w:p>
    <w:p w14:paraId="3A714AD3" w14:textId="77777777" w:rsidR="0021114E" w:rsidRDefault="0021114E" w:rsidP="00DF1CBF">
      <w:pPr>
        <w:spacing w:line="360" w:lineRule="auto"/>
        <w:jc w:val="center"/>
        <w:rPr>
          <w:rFonts w:ascii="Arial" w:hAnsi="Arial" w:cs="Arial"/>
          <w:b/>
        </w:rPr>
      </w:pPr>
    </w:p>
    <w:p w14:paraId="27505BD8" w14:textId="77777777" w:rsidR="0021114E" w:rsidRDefault="0021114E" w:rsidP="00DF1CBF">
      <w:pPr>
        <w:spacing w:line="360" w:lineRule="auto"/>
        <w:jc w:val="center"/>
        <w:rPr>
          <w:rFonts w:ascii="Arial" w:hAnsi="Arial" w:cs="Arial"/>
          <w:b/>
        </w:rPr>
      </w:pPr>
    </w:p>
    <w:p w14:paraId="50E0231E" w14:textId="77777777" w:rsidR="0021114E" w:rsidRDefault="0021114E" w:rsidP="00DF1CBF">
      <w:pPr>
        <w:spacing w:line="360" w:lineRule="auto"/>
        <w:jc w:val="center"/>
        <w:rPr>
          <w:rFonts w:ascii="Arial" w:hAnsi="Arial" w:cs="Arial"/>
          <w:b/>
        </w:rPr>
      </w:pPr>
    </w:p>
    <w:p w14:paraId="41B011D6" w14:textId="77777777" w:rsidR="0021114E" w:rsidRDefault="0021114E" w:rsidP="00DF1CBF">
      <w:pPr>
        <w:spacing w:line="360" w:lineRule="auto"/>
        <w:jc w:val="center"/>
        <w:rPr>
          <w:rFonts w:ascii="Arial" w:hAnsi="Arial" w:cs="Arial"/>
          <w:b/>
        </w:rPr>
      </w:pPr>
    </w:p>
    <w:p w14:paraId="1AA913B7" w14:textId="77777777" w:rsidR="0021114E" w:rsidRDefault="0021114E" w:rsidP="00DF1CBF">
      <w:pPr>
        <w:spacing w:line="360" w:lineRule="auto"/>
        <w:jc w:val="center"/>
        <w:rPr>
          <w:rFonts w:ascii="Arial" w:hAnsi="Arial" w:cs="Arial"/>
          <w:b/>
        </w:rPr>
      </w:pPr>
    </w:p>
    <w:p w14:paraId="63660635" w14:textId="77777777" w:rsidR="0055086F" w:rsidRPr="0055086F" w:rsidRDefault="0055086F" w:rsidP="0055086F">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4" w:name="_Toc191990451"/>
      <w:r w:rsidRPr="0055086F">
        <w:rPr>
          <w:rFonts w:ascii="Arial" w:eastAsia="Times New Roman" w:hAnsi="Arial" w:cs="Arial"/>
          <w:b/>
          <w:bCs/>
          <w:caps w:val="0"/>
          <w:color w:val="auto"/>
          <w:spacing w:val="0"/>
          <w:sz w:val="24"/>
          <w:szCs w:val="24"/>
          <w:lang w:eastAsia="pl-PL"/>
        </w:rPr>
        <w:t>SPIS TREŚCI</w:t>
      </w:r>
      <w:bookmarkEnd w:id="4"/>
    </w:p>
    <w:p w14:paraId="5C08F7F8" w14:textId="44854B33" w:rsidR="00EA1EDD" w:rsidRDefault="00765501">
      <w:pPr>
        <w:pStyle w:val="Spistreci1"/>
        <w:tabs>
          <w:tab w:val="right" w:leader="dot" w:pos="9062"/>
        </w:tabs>
        <w:rPr>
          <w:noProof/>
          <w:sz w:val="22"/>
          <w:szCs w:val="22"/>
          <w:lang w:eastAsia="pl-PL"/>
        </w:rPr>
      </w:pPr>
      <w:r>
        <w:rPr>
          <w:rFonts w:ascii="Arial" w:hAnsi="Arial" w:cs="Arial"/>
          <w:b/>
        </w:rPr>
        <w:fldChar w:fldCharType="begin"/>
      </w:r>
      <w:r w:rsidR="0055086F">
        <w:rPr>
          <w:rFonts w:ascii="Arial" w:hAnsi="Arial" w:cs="Arial"/>
          <w:b/>
        </w:rPr>
        <w:instrText xml:space="preserve"> TOC \o "1-3" \h \z \u </w:instrText>
      </w:r>
      <w:r>
        <w:rPr>
          <w:rFonts w:ascii="Arial" w:hAnsi="Arial" w:cs="Arial"/>
          <w:b/>
        </w:rPr>
        <w:fldChar w:fldCharType="separate"/>
      </w:r>
      <w:hyperlink w:anchor="_Toc191990451" w:history="1">
        <w:r w:rsidR="00EA1EDD" w:rsidRPr="00947F05">
          <w:rPr>
            <w:rStyle w:val="Hipercze"/>
            <w:rFonts w:ascii="Arial" w:eastAsia="Times New Roman" w:hAnsi="Arial" w:cs="Arial"/>
            <w:b/>
            <w:bCs/>
            <w:noProof/>
            <w:lang w:eastAsia="pl-PL"/>
          </w:rPr>
          <w:t>SPIS TREŚCI</w:t>
        </w:r>
        <w:r w:rsidR="00EA1EDD">
          <w:rPr>
            <w:noProof/>
            <w:webHidden/>
          </w:rPr>
          <w:tab/>
        </w:r>
        <w:r w:rsidR="00EA1EDD">
          <w:rPr>
            <w:noProof/>
            <w:webHidden/>
          </w:rPr>
          <w:fldChar w:fldCharType="begin"/>
        </w:r>
        <w:r w:rsidR="00EA1EDD">
          <w:rPr>
            <w:noProof/>
            <w:webHidden/>
          </w:rPr>
          <w:instrText xml:space="preserve"> PAGEREF _Toc191990451 \h </w:instrText>
        </w:r>
        <w:r w:rsidR="00EA1EDD">
          <w:rPr>
            <w:noProof/>
            <w:webHidden/>
          </w:rPr>
        </w:r>
        <w:r w:rsidR="00EA1EDD">
          <w:rPr>
            <w:noProof/>
            <w:webHidden/>
          </w:rPr>
          <w:fldChar w:fldCharType="separate"/>
        </w:r>
        <w:r w:rsidR="00150E85">
          <w:rPr>
            <w:noProof/>
            <w:webHidden/>
          </w:rPr>
          <w:t>2</w:t>
        </w:r>
        <w:r w:rsidR="00EA1EDD">
          <w:rPr>
            <w:noProof/>
            <w:webHidden/>
          </w:rPr>
          <w:fldChar w:fldCharType="end"/>
        </w:r>
      </w:hyperlink>
    </w:p>
    <w:p w14:paraId="5F1DC154" w14:textId="20B52756" w:rsidR="00EA1EDD" w:rsidRDefault="00E50582">
      <w:pPr>
        <w:pStyle w:val="Spistreci1"/>
        <w:tabs>
          <w:tab w:val="right" w:leader="dot" w:pos="9062"/>
        </w:tabs>
        <w:rPr>
          <w:noProof/>
          <w:sz w:val="22"/>
          <w:szCs w:val="22"/>
          <w:lang w:eastAsia="pl-PL"/>
        </w:rPr>
      </w:pPr>
      <w:hyperlink w:anchor="_Toc191990452" w:history="1">
        <w:r w:rsidR="00EA1EDD" w:rsidRPr="00947F05">
          <w:rPr>
            <w:rStyle w:val="Hipercze"/>
            <w:rFonts w:ascii="Arial" w:eastAsia="Times New Roman" w:hAnsi="Arial" w:cs="Arial"/>
            <w:b/>
            <w:bCs/>
            <w:noProof/>
            <w:lang w:eastAsia="pl-PL"/>
          </w:rPr>
          <w:t>INFORMACJE OGÓLNE</w:t>
        </w:r>
        <w:r w:rsidR="00EA1EDD">
          <w:rPr>
            <w:noProof/>
            <w:webHidden/>
          </w:rPr>
          <w:tab/>
        </w:r>
        <w:r w:rsidR="000C0AD8">
          <w:rPr>
            <w:noProof/>
            <w:webHidden/>
          </w:rPr>
          <w:t>3</w:t>
        </w:r>
      </w:hyperlink>
    </w:p>
    <w:p w14:paraId="138EA45C" w14:textId="48D4D271" w:rsidR="00EA1EDD" w:rsidRDefault="00E50582">
      <w:pPr>
        <w:pStyle w:val="Spistreci1"/>
        <w:tabs>
          <w:tab w:val="right" w:leader="dot" w:pos="9062"/>
        </w:tabs>
        <w:rPr>
          <w:noProof/>
          <w:sz w:val="22"/>
          <w:szCs w:val="22"/>
          <w:lang w:eastAsia="pl-PL"/>
        </w:rPr>
      </w:pPr>
      <w:hyperlink w:anchor="_Toc191990453" w:history="1">
        <w:r w:rsidR="00EA1EDD" w:rsidRPr="00947F05">
          <w:rPr>
            <w:rStyle w:val="Hipercze"/>
            <w:rFonts w:ascii="Arial" w:eastAsia="Times New Roman" w:hAnsi="Arial" w:cs="Arial"/>
            <w:b/>
            <w:bCs/>
            <w:noProof/>
            <w:lang w:eastAsia="pl-PL"/>
          </w:rPr>
          <w:t>II. WSKAŹNIKI PRODUKTU</w:t>
        </w:r>
        <w:r w:rsidR="00EA1EDD">
          <w:rPr>
            <w:noProof/>
            <w:webHidden/>
          </w:rPr>
          <w:tab/>
        </w:r>
        <w:r w:rsidR="000C0AD8">
          <w:rPr>
            <w:noProof/>
            <w:webHidden/>
          </w:rPr>
          <w:t>3</w:t>
        </w:r>
      </w:hyperlink>
    </w:p>
    <w:p w14:paraId="62442607" w14:textId="5C2CCE00" w:rsidR="00EA1EDD" w:rsidRDefault="00E50582">
      <w:pPr>
        <w:pStyle w:val="Spistreci1"/>
        <w:tabs>
          <w:tab w:val="right" w:leader="dot" w:pos="9062"/>
        </w:tabs>
        <w:rPr>
          <w:noProof/>
          <w:sz w:val="22"/>
          <w:szCs w:val="22"/>
          <w:lang w:eastAsia="pl-PL"/>
        </w:rPr>
      </w:pPr>
      <w:hyperlink w:anchor="_Toc191990454" w:history="1">
        <w:r w:rsidR="00EA1EDD" w:rsidRPr="00947F05">
          <w:rPr>
            <w:rStyle w:val="Hipercze"/>
            <w:rFonts w:ascii="Arial" w:eastAsia="Times New Roman" w:hAnsi="Arial" w:cs="Arial"/>
            <w:b/>
            <w:bCs/>
            <w:noProof/>
            <w:lang w:eastAsia="pl-PL"/>
          </w:rPr>
          <w:t>III. WSKAŹNIKI REZULTATU</w:t>
        </w:r>
        <w:r w:rsidR="00EA1EDD">
          <w:rPr>
            <w:noProof/>
            <w:webHidden/>
          </w:rPr>
          <w:tab/>
        </w:r>
        <w:r w:rsidR="000C0AD8">
          <w:rPr>
            <w:noProof/>
            <w:webHidden/>
          </w:rPr>
          <w:t>4</w:t>
        </w:r>
      </w:hyperlink>
    </w:p>
    <w:p w14:paraId="6B73B4C1" w14:textId="7D938E4A" w:rsidR="00EA1EDD" w:rsidRDefault="00E50582">
      <w:pPr>
        <w:pStyle w:val="Spistreci1"/>
        <w:tabs>
          <w:tab w:val="right" w:leader="dot" w:pos="9062"/>
        </w:tabs>
        <w:rPr>
          <w:noProof/>
          <w:sz w:val="22"/>
          <w:szCs w:val="22"/>
          <w:lang w:eastAsia="pl-PL"/>
        </w:rPr>
      </w:pPr>
      <w:hyperlink w:anchor="_Toc191990455" w:history="1">
        <w:r w:rsidR="00EA1EDD" w:rsidRPr="00947F05">
          <w:rPr>
            <w:rStyle w:val="Hipercze"/>
            <w:rFonts w:ascii="Arial" w:eastAsia="Times New Roman" w:hAnsi="Arial" w:cs="Arial"/>
            <w:b/>
            <w:bCs/>
            <w:noProof/>
            <w:lang w:eastAsia="pl-PL"/>
          </w:rPr>
          <w:t>IV. UTRZYMANIE WSKAŹNIKÓW W OKRESIE TRWAŁOŚCI PROJEKTU</w:t>
        </w:r>
        <w:r w:rsidR="00EA1EDD">
          <w:rPr>
            <w:noProof/>
            <w:webHidden/>
          </w:rPr>
          <w:tab/>
        </w:r>
        <w:r w:rsidR="000C0AD8">
          <w:rPr>
            <w:noProof/>
            <w:webHidden/>
          </w:rPr>
          <w:t>4</w:t>
        </w:r>
      </w:hyperlink>
    </w:p>
    <w:p w14:paraId="50EA44A0" w14:textId="00ABB997" w:rsidR="00EA1EDD" w:rsidRDefault="00E50582">
      <w:pPr>
        <w:pStyle w:val="Spistreci1"/>
        <w:tabs>
          <w:tab w:val="right" w:leader="dot" w:pos="9062"/>
        </w:tabs>
        <w:rPr>
          <w:noProof/>
          <w:sz w:val="22"/>
          <w:szCs w:val="22"/>
          <w:lang w:eastAsia="pl-PL"/>
        </w:rPr>
      </w:pPr>
      <w:hyperlink w:anchor="_Toc191990456" w:history="1">
        <w:r w:rsidR="00EA1EDD" w:rsidRPr="00947F05">
          <w:rPr>
            <w:rStyle w:val="Hipercze"/>
            <w:rFonts w:ascii="Arial" w:eastAsia="Times New Roman" w:hAnsi="Arial" w:cs="Arial"/>
            <w:b/>
            <w:bCs/>
            <w:noProof/>
            <w:lang w:eastAsia="pl-PL"/>
          </w:rPr>
          <w:t>V. KOREKTY FINANSOWE ZA NIEZREALIZOWANIE I NIEOSIĄGNIĘCIE WSKAŹNIKÓW PROJEKTU</w:t>
        </w:r>
        <w:r w:rsidR="00EA1EDD">
          <w:rPr>
            <w:noProof/>
            <w:webHidden/>
          </w:rPr>
          <w:tab/>
        </w:r>
        <w:r w:rsidR="000C0AD8">
          <w:rPr>
            <w:noProof/>
            <w:webHidden/>
          </w:rPr>
          <w:t>4</w:t>
        </w:r>
      </w:hyperlink>
    </w:p>
    <w:p w14:paraId="46579959" w14:textId="08215277" w:rsidR="00EA1EDD" w:rsidRDefault="00E50582">
      <w:pPr>
        <w:pStyle w:val="Spistreci1"/>
        <w:tabs>
          <w:tab w:val="right" w:leader="dot" w:pos="9062"/>
        </w:tabs>
        <w:rPr>
          <w:noProof/>
          <w:sz w:val="22"/>
          <w:szCs w:val="22"/>
          <w:lang w:eastAsia="pl-PL"/>
        </w:rPr>
      </w:pPr>
      <w:hyperlink w:anchor="_Toc191990457" w:history="1">
        <w:r w:rsidR="00EA1EDD" w:rsidRPr="00947F05">
          <w:rPr>
            <w:rStyle w:val="Hipercze"/>
            <w:rFonts w:ascii="Arial" w:eastAsia="Times New Roman" w:hAnsi="Arial" w:cs="Arial"/>
            <w:b/>
            <w:bCs/>
            <w:noProof/>
            <w:lang w:eastAsia="pl-PL"/>
          </w:rPr>
          <w:t>VI. WSKAŹNIKI DLA DZIAŁANIA 2.</w:t>
        </w:r>
        <w:r w:rsidR="005D1A3A">
          <w:rPr>
            <w:rStyle w:val="Hipercze"/>
            <w:rFonts w:ascii="Arial" w:eastAsia="Times New Roman" w:hAnsi="Arial" w:cs="Arial"/>
            <w:b/>
            <w:bCs/>
            <w:noProof/>
            <w:lang w:eastAsia="pl-PL"/>
          </w:rPr>
          <w:t>24</w:t>
        </w:r>
        <w:r w:rsidR="00EA1EDD">
          <w:rPr>
            <w:noProof/>
            <w:webHidden/>
          </w:rPr>
          <w:tab/>
        </w:r>
        <w:r w:rsidR="000C0AD8">
          <w:rPr>
            <w:noProof/>
            <w:webHidden/>
          </w:rPr>
          <w:t>5</w:t>
        </w:r>
      </w:hyperlink>
    </w:p>
    <w:p w14:paraId="29A2C267" w14:textId="26E93E04" w:rsidR="00EA1EDD" w:rsidRDefault="00E50582">
      <w:pPr>
        <w:pStyle w:val="Spistreci1"/>
        <w:tabs>
          <w:tab w:val="right" w:leader="dot" w:pos="9062"/>
        </w:tabs>
        <w:rPr>
          <w:noProof/>
          <w:sz w:val="22"/>
          <w:szCs w:val="22"/>
          <w:lang w:eastAsia="pl-PL"/>
        </w:rPr>
      </w:pPr>
      <w:hyperlink w:anchor="_Toc191990458" w:history="1">
        <w:r w:rsidR="00EA1EDD" w:rsidRPr="00947F05">
          <w:rPr>
            <w:rStyle w:val="Hipercze"/>
            <w:rFonts w:ascii="Arial" w:eastAsia="Times New Roman" w:hAnsi="Arial" w:cs="Arial"/>
            <w:b/>
            <w:bCs/>
            <w:noProof/>
            <w:lang w:eastAsia="pl-PL"/>
          </w:rPr>
          <w:t>VII. KARTY OPISU WSKAŹNIKÓW PRODUKTU</w:t>
        </w:r>
        <w:r w:rsidR="00EA1EDD">
          <w:rPr>
            <w:noProof/>
            <w:webHidden/>
          </w:rPr>
          <w:tab/>
        </w:r>
        <w:r w:rsidR="000C0AD8">
          <w:rPr>
            <w:noProof/>
            <w:webHidden/>
          </w:rPr>
          <w:t>5</w:t>
        </w:r>
      </w:hyperlink>
    </w:p>
    <w:p w14:paraId="622A29E4" w14:textId="77777777" w:rsidR="00D710E2" w:rsidRPr="00D710E2" w:rsidRDefault="005D1A3A" w:rsidP="00D710E2">
      <w:pPr>
        <w:pStyle w:val="Spistreci2"/>
        <w:rPr>
          <w:rStyle w:val="Hipercze"/>
          <w:rFonts w:ascii="Arial" w:eastAsiaTheme="majorEastAsia" w:hAnsi="Arial" w:cs="Arial"/>
          <w:noProof/>
        </w:rPr>
      </w:pPr>
      <w:r>
        <w:fldChar w:fldCharType="begin"/>
      </w:r>
      <w:r>
        <w:instrText xml:space="preserve"> HYPERLINK \l "_Toc191990459" </w:instrText>
      </w:r>
      <w:r>
        <w:fldChar w:fldCharType="separate"/>
      </w:r>
      <w:r w:rsidR="00EA1EDD" w:rsidRPr="00947F05">
        <w:rPr>
          <w:rStyle w:val="Hipercze"/>
          <w:rFonts w:ascii="Arial" w:eastAsiaTheme="majorEastAsia" w:hAnsi="Arial" w:cs="Arial"/>
          <w:noProof/>
        </w:rPr>
        <w:t>1.</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D710E2" w:rsidRPr="00D710E2">
        <w:rPr>
          <w:rStyle w:val="Hipercze"/>
          <w:rFonts w:ascii="Arial" w:eastAsiaTheme="majorEastAsia" w:hAnsi="Arial" w:cs="Arial"/>
          <w:noProof/>
        </w:rPr>
        <w:t>Liczba obiektów infrastruktury na cele ukierunkowania ruchu turystycznego</w:t>
      </w:r>
    </w:p>
    <w:p w14:paraId="64089F70" w14:textId="0DBCC65B" w:rsidR="00EA1EDD" w:rsidRDefault="00D710E2" w:rsidP="00D710E2">
      <w:pPr>
        <w:pStyle w:val="Spistreci2"/>
        <w:rPr>
          <w:noProof/>
          <w:sz w:val="22"/>
          <w:szCs w:val="22"/>
          <w:lang w:eastAsia="pl-PL"/>
        </w:rPr>
      </w:pPr>
      <w:r w:rsidRPr="00D710E2">
        <w:rPr>
          <w:rStyle w:val="Hipercze"/>
          <w:rFonts w:ascii="Arial" w:eastAsiaTheme="majorEastAsia" w:hAnsi="Arial" w:cs="Arial"/>
          <w:noProof/>
        </w:rPr>
        <w:t>albo edukacji przyrodniczej</w:t>
      </w:r>
      <w:r w:rsidR="00EA1EDD">
        <w:rPr>
          <w:noProof/>
          <w:webHidden/>
        </w:rPr>
        <w:tab/>
      </w:r>
      <w:r w:rsidR="000C0AD8">
        <w:rPr>
          <w:noProof/>
          <w:webHidden/>
        </w:rPr>
        <w:t>5</w:t>
      </w:r>
      <w:r w:rsidR="005D1A3A">
        <w:rPr>
          <w:noProof/>
        </w:rPr>
        <w:fldChar w:fldCharType="end"/>
      </w:r>
    </w:p>
    <w:p w14:paraId="39D98A78" w14:textId="4297260D" w:rsidR="00EA1EDD" w:rsidRDefault="00E50582">
      <w:pPr>
        <w:pStyle w:val="Spistreci2"/>
        <w:rPr>
          <w:noProof/>
          <w:sz w:val="22"/>
          <w:szCs w:val="22"/>
          <w:lang w:eastAsia="pl-PL"/>
        </w:rPr>
      </w:pPr>
      <w:hyperlink w:anchor="_Toc191990460" w:history="1">
        <w:r w:rsidR="00EA1EDD" w:rsidRPr="00947F05">
          <w:rPr>
            <w:rStyle w:val="Hipercze"/>
            <w:rFonts w:ascii="Arial" w:eastAsiaTheme="majorEastAsia" w:hAnsi="Arial" w:cs="Arial"/>
            <w:noProof/>
          </w:rPr>
          <w:t>2.</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D710E2" w:rsidRPr="00D710E2">
          <w:rPr>
            <w:rStyle w:val="Hipercze"/>
            <w:rFonts w:ascii="Arial" w:eastAsiaTheme="majorEastAsia" w:hAnsi="Arial" w:cs="Arial"/>
            <w:noProof/>
          </w:rPr>
          <w:t>Liczba wspartych form ochrony przyrody</w:t>
        </w:r>
        <w:r w:rsidR="00EA1EDD">
          <w:rPr>
            <w:noProof/>
            <w:webHidden/>
          </w:rPr>
          <w:tab/>
        </w:r>
        <w:r w:rsidR="00731556">
          <w:rPr>
            <w:noProof/>
            <w:webHidden/>
          </w:rPr>
          <w:t>6</w:t>
        </w:r>
      </w:hyperlink>
    </w:p>
    <w:p w14:paraId="521726DF" w14:textId="5AA24233" w:rsidR="00EA1EDD" w:rsidRDefault="00E50582">
      <w:pPr>
        <w:pStyle w:val="Spistreci2"/>
        <w:rPr>
          <w:noProof/>
          <w:sz w:val="22"/>
          <w:szCs w:val="22"/>
          <w:lang w:eastAsia="pl-PL"/>
        </w:rPr>
      </w:pPr>
      <w:hyperlink w:anchor="_Toc191990466" w:history="1">
        <w:r w:rsidR="005D1A3A">
          <w:rPr>
            <w:rStyle w:val="Hipercze"/>
            <w:rFonts w:ascii="Arial" w:eastAsiaTheme="majorEastAsia" w:hAnsi="Arial" w:cs="Arial"/>
            <w:noProof/>
          </w:rPr>
          <w:t>3</w:t>
        </w:r>
        <w:r w:rsidR="00EA1EDD" w:rsidRPr="00947F05">
          <w:rPr>
            <w:rStyle w:val="Hipercze"/>
            <w:rFonts w:ascii="Arial" w:eastAsiaTheme="majorEastAsia" w:hAnsi="Arial" w:cs="Arial"/>
            <w:noProof/>
          </w:rPr>
          <w:t>.</w:t>
        </w:r>
        <w:r w:rsidR="00EA1EDD">
          <w:rPr>
            <w:noProof/>
            <w:sz w:val="22"/>
            <w:szCs w:val="22"/>
            <w:lang w:eastAsia="pl-PL"/>
          </w:rPr>
          <w:tab/>
        </w:r>
        <w:r w:rsidR="00EA1EDD" w:rsidRPr="00947F05">
          <w:rPr>
            <w:rStyle w:val="Hipercze"/>
            <w:rFonts w:ascii="Arial" w:eastAsiaTheme="majorEastAsia" w:hAnsi="Arial" w:cs="Arial"/>
            <w:noProof/>
          </w:rPr>
          <w:t>Wskaźnik: Liczba obiektów dostosowanych do potrzeb osób z niepełnosprawnościami (EFRR/FST/FS)</w:t>
        </w:r>
        <w:r w:rsidR="00EA1EDD">
          <w:rPr>
            <w:noProof/>
            <w:webHidden/>
          </w:rPr>
          <w:tab/>
        </w:r>
        <w:r w:rsidR="00731556">
          <w:rPr>
            <w:noProof/>
            <w:webHidden/>
          </w:rPr>
          <w:t>7</w:t>
        </w:r>
      </w:hyperlink>
    </w:p>
    <w:p w14:paraId="5D3B2A01" w14:textId="7305174F" w:rsidR="00EA1EDD" w:rsidRDefault="00E50582">
      <w:pPr>
        <w:pStyle w:val="Spistreci2"/>
        <w:rPr>
          <w:noProof/>
          <w:sz w:val="22"/>
          <w:szCs w:val="22"/>
          <w:lang w:eastAsia="pl-PL"/>
        </w:rPr>
      </w:pPr>
      <w:hyperlink w:anchor="_Toc191990467" w:history="1">
        <w:r w:rsidR="005D1A3A">
          <w:rPr>
            <w:rStyle w:val="Hipercze"/>
            <w:rFonts w:ascii="Arial" w:eastAsiaTheme="majorEastAsia" w:hAnsi="Arial" w:cs="Arial"/>
            <w:noProof/>
          </w:rPr>
          <w:t>4</w:t>
        </w:r>
        <w:r w:rsidR="00EA1EDD" w:rsidRPr="00947F05">
          <w:rPr>
            <w:rStyle w:val="Hipercze"/>
            <w:rFonts w:ascii="Arial" w:eastAsiaTheme="majorEastAsia" w:hAnsi="Arial" w:cs="Arial"/>
            <w:noProof/>
          </w:rPr>
          <w:t>.</w:t>
        </w:r>
        <w:r w:rsidR="00EA1EDD">
          <w:rPr>
            <w:noProof/>
            <w:sz w:val="22"/>
            <w:szCs w:val="22"/>
            <w:lang w:eastAsia="pl-PL"/>
          </w:rPr>
          <w:tab/>
        </w:r>
        <w:r w:rsidR="00EA1EDD" w:rsidRPr="00947F05">
          <w:rPr>
            <w:rStyle w:val="Hipercze"/>
            <w:rFonts w:ascii="Arial" w:eastAsiaTheme="majorEastAsia" w:hAnsi="Arial" w:cs="Arial"/>
            <w:noProof/>
          </w:rPr>
          <w:t>Wskaźnik: Liczba projektów, w których sfinansowano koszty racjonalnych usprawnień dla osób z niepełnosprawnościami (EFRR/FST/FS)</w:t>
        </w:r>
        <w:r w:rsidR="00EA1EDD">
          <w:rPr>
            <w:noProof/>
            <w:webHidden/>
          </w:rPr>
          <w:tab/>
        </w:r>
        <w:r w:rsidR="00423394">
          <w:rPr>
            <w:noProof/>
            <w:webHidden/>
          </w:rPr>
          <w:t>8</w:t>
        </w:r>
      </w:hyperlink>
    </w:p>
    <w:p w14:paraId="0C53C807" w14:textId="72751E68" w:rsidR="00EA1EDD" w:rsidRDefault="00E50582">
      <w:pPr>
        <w:pStyle w:val="Spistreci1"/>
        <w:tabs>
          <w:tab w:val="right" w:leader="dot" w:pos="9062"/>
        </w:tabs>
        <w:rPr>
          <w:noProof/>
          <w:sz w:val="22"/>
          <w:szCs w:val="22"/>
          <w:lang w:eastAsia="pl-PL"/>
        </w:rPr>
      </w:pPr>
      <w:hyperlink w:anchor="_Toc191990476" w:history="1">
        <w:r w:rsidR="00EA1EDD" w:rsidRPr="00947F05">
          <w:rPr>
            <w:rStyle w:val="Hipercze"/>
            <w:rFonts w:ascii="Arial" w:eastAsia="Times New Roman" w:hAnsi="Arial" w:cs="Arial"/>
            <w:b/>
            <w:bCs/>
            <w:noProof/>
            <w:lang w:eastAsia="pl-PL"/>
          </w:rPr>
          <w:t>VIII. KARTY OPISU WSKAŹNIKÓW REZULTATU</w:t>
        </w:r>
        <w:r w:rsidR="00EA1EDD">
          <w:rPr>
            <w:noProof/>
            <w:webHidden/>
          </w:rPr>
          <w:tab/>
        </w:r>
        <w:r w:rsidR="00423394">
          <w:rPr>
            <w:noProof/>
            <w:webHidden/>
          </w:rPr>
          <w:t>10</w:t>
        </w:r>
      </w:hyperlink>
    </w:p>
    <w:p w14:paraId="509C1C51" w14:textId="77777777" w:rsidR="00423394" w:rsidRPr="00423394" w:rsidRDefault="005D1A3A" w:rsidP="00423394">
      <w:pPr>
        <w:pStyle w:val="Spistreci2"/>
        <w:rPr>
          <w:rStyle w:val="Hipercze"/>
          <w:rFonts w:ascii="Arial" w:eastAsiaTheme="majorEastAsia" w:hAnsi="Arial" w:cs="Arial"/>
          <w:noProof/>
        </w:rPr>
      </w:pPr>
      <w:r>
        <w:fldChar w:fldCharType="begin"/>
      </w:r>
      <w:r>
        <w:instrText xml:space="preserve"> HYPERLINK \l "_Toc191990477" </w:instrText>
      </w:r>
      <w:r>
        <w:fldChar w:fldCharType="separate"/>
      </w:r>
      <w:r w:rsidR="00EA1EDD" w:rsidRPr="00947F05">
        <w:rPr>
          <w:rStyle w:val="Hipercze"/>
          <w:rFonts w:ascii="Arial" w:eastAsiaTheme="majorEastAsia" w:hAnsi="Arial" w:cs="Arial"/>
          <w:noProof/>
        </w:rPr>
        <w:t>1.</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423394" w:rsidRPr="00423394">
        <w:rPr>
          <w:rStyle w:val="Hipercze"/>
          <w:rFonts w:ascii="Arial" w:eastAsiaTheme="majorEastAsia" w:hAnsi="Arial" w:cs="Arial"/>
          <w:noProof/>
        </w:rPr>
        <w:t>Powierzchnia obszarów którym przywrócono lub zapewniono ochronę</w:t>
      </w:r>
    </w:p>
    <w:p w14:paraId="052D6327" w14:textId="7173F179" w:rsidR="00EA1EDD" w:rsidRDefault="00423394" w:rsidP="00423394">
      <w:pPr>
        <w:pStyle w:val="Spistreci2"/>
        <w:rPr>
          <w:noProof/>
          <w:sz w:val="22"/>
          <w:szCs w:val="22"/>
          <w:lang w:eastAsia="pl-PL"/>
        </w:rPr>
      </w:pPr>
      <w:r w:rsidRPr="00423394">
        <w:rPr>
          <w:rStyle w:val="Hipercze"/>
          <w:rFonts w:ascii="Arial" w:eastAsiaTheme="majorEastAsia" w:hAnsi="Arial" w:cs="Arial"/>
          <w:noProof/>
        </w:rPr>
        <w:t xml:space="preserve">właściwego stanu ekosystemów </w:t>
      </w:r>
      <w:r w:rsidR="00EA1EDD">
        <w:rPr>
          <w:noProof/>
          <w:webHidden/>
        </w:rPr>
        <w:tab/>
      </w:r>
      <w:r w:rsidR="00B85489">
        <w:rPr>
          <w:noProof/>
          <w:webHidden/>
        </w:rPr>
        <w:t>10</w:t>
      </w:r>
      <w:r w:rsidR="005D1A3A">
        <w:rPr>
          <w:noProof/>
        </w:rPr>
        <w:fldChar w:fldCharType="end"/>
      </w:r>
    </w:p>
    <w:p w14:paraId="2FFE5913" w14:textId="191740B3" w:rsidR="00EA1EDD" w:rsidRDefault="00E50582">
      <w:pPr>
        <w:pStyle w:val="Spistreci1"/>
        <w:tabs>
          <w:tab w:val="right" w:leader="dot" w:pos="9062"/>
        </w:tabs>
        <w:rPr>
          <w:noProof/>
        </w:rPr>
      </w:pPr>
      <w:hyperlink w:anchor="_Toc191990491" w:history="1">
        <w:r w:rsidR="00EA1EDD" w:rsidRPr="00947F05">
          <w:rPr>
            <w:rStyle w:val="Hipercze"/>
            <w:rFonts w:ascii="Arial" w:eastAsia="Times New Roman" w:hAnsi="Arial" w:cs="Arial"/>
            <w:b/>
            <w:bCs/>
            <w:noProof/>
            <w:lang w:eastAsia="pl-PL"/>
          </w:rPr>
          <w:t>ZAŁĄCZNIK NR 1 – Wzór sprawozdania o rzeczywistym poziomie realizacji wskaźników rezultatu</w:t>
        </w:r>
        <w:r w:rsidR="00EA1EDD">
          <w:rPr>
            <w:noProof/>
            <w:webHidden/>
          </w:rPr>
          <w:tab/>
        </w:r>
        <w:r w:rsidR="00B85489">
          <w:rPr>
            <w:noProof/>
            <w:webHidden/>
          </w:rPr>
          <w:t>11</w:t>
        </w:r>
      </w:hyperlink>
    </w:p>
    <w:p w14:paraId="4BABEBCB" w14:textId="77777777" w:rsidR="000A44BC" w:rsidRDefault="000A44BC" w:rsidP="000A44BC">
      <w:pPr>
        <w:rPr>
          <w:noProof/>
        </w:rPr>
      </w:pPr>
    </w:p>
    <w:p w14:paraId="1D81A5F0" w14:textId="77777777" w:rsidR="000A44BC" w:rsidRDefault="000A44BC" w:rsidP="000A44BC">
      <w:pPr>
        <w:rPr>
          <w:noProof/>
        </w:rPr>
      </w:pPr>
    </w:p>
    <w:p w14:paraId="11C79DD7" w14:textId="77777777" w:rsidR="000A44BC" w:rsidRDefault="000A44BC" w:rsidP="000A44BC">
      <w:pPr>
        <w:rPr>
          <w:noProof/>
        </w:rPr>
      </w:pPr>
    </w:p>
    <w:p w14:paraId="31FEF6AE" w14:textId="77777777" w:rsidR="000A44BC" w:rsidRDefault="000A44BC" w:rsidP="000A44BC">
      <w:pPr>
        <w:rPr>
          <w:noProof/>
        </w:rPr>
      </w:pPr>
    </w:p>
    <w:p w14:paraId="1D4A462F" w14:textId="77777777" w:rsidR="000A44BC" w:rsidRDefault="000A44BC" w:rsidP="000A44BC">
      <w:pPr>
        <w:rPr>
          <w:noProof/>
        </w:rPr>
      </w:pPr>
    </w:p>
    <w:p w14:paraId="45732BCD" w14:textId="77777777" w:rsidR="000A44BC" w:rsidRDefault="000A44BC" w:rsidP="000A44BC">
      <w:pPr>
        <w:rPr>
          <w:noProof/>
        </w:rPr>
      </w:pPr>
    </w:p>
    <w:p w14:paraId="6E64302F" w14:textId="77777777" w:rsidR="000A44BC" w:rsidRDefault="000A44BC" w:rsidP="000A44BC">
      <w:pPr>
        <w:rPr>
          <w:noProof/>
        </w:rPr>
      </w:pPr>
    </w:p>
    <w:p w14:paraId="14997DAD" w14:textId="77777777" w:rsidR="000A44BC" w:rsidRDefault="000A44BC" w:rsidP="000A44BC">
      <w:pPr>
        <w:rPr>
          <w:noProof/>
        </w:rPr>
      </w:pPr>
    </w:p>
    <w:p w14:paraId="5F772066" w14:textId="77777777" w:rsidR="000A44BC" w:rsidRDefault="000A44BC" w:rsidP="000A44BC">
      <w:pPr>
        <w:rPr>
          <w:noProof/>
        </w:rPr>
      </w:pPr>
    </w:p>
    <w:p w14:paraId="7822DEFD" w14:textId="77777777" w:rsidR="000A44BC" w:rsidRDefault="000A44BC" w:rsidP="000A44BC">
      <w:pPr>
        <w:rPr>
          <w:noProof/>
        </w:rPr>
      </w:pPr>
    </w:p>
    <w:p w14:paraId="6CD18C5D" w14:textId="77777777" w:rsidR="000A44BC" w:rsidRDefault="000A44BC" w:rsidP="000A44BC">
      <w:pPr>
        <w:rPr>
          <w:noProof/>
        </w:rPr>
      </w:pPr>
    </w:p>
    <w:p w14:paraId="516C3DA1" w14:textId="77777777" w:rsidR="008F6D40" w:rsidRPr="00DF1CBF" w:rsidRDefault="00765501" w:rsidP="00DF1CBF">
      <w:pPr>
        <w:spacing w:line="360" w:lineRule="auto"/>
        <w:jc w:val="center"/>
        <w:rPr>
          <w:rFonts w:ascii="Arial" w:hAnsi="Arial" w:cs="Arial"/>
          <w:b/>
          <w:bCs/>
          <w:sz w:val="36"/>
          <w:szCs w:val="36"/>
        </w:rPr>
        <w:sectPr w:rsidR="008F6D40" w:rsidRPr="00DF1CBF" w:rsidSect="00AC6ED1">
          <w:footerReference w:type="default" r:id="rId12"/>
          <w:footerReference w:type="first" r:id="rId13"/>
          <w:pgSz w:w="11906" w:h="16838"/>
          <w:pgMar w:top="1417" w:right="1417" w:bottom="1702" w:left="1417" w:header="708" w:footer="708" w:gutter="0"/>
          <w:pgNumType w:start="1"/>
          <w:cols w:space="708"/>
          <w:titlePg/>
          <w:docGrid w:linePitch="360"/>
        </w:sectPr>
      </w:pPr>
      <w:r>
        <w:rPr>
          <w:rFonts w:ascii="Arial" w:hAnsi="Arial" w:cs="Arial"/>
          <w:b/>
        </w:rPr>
        <w:fldChar w:fldCharType="end"/>
      </w:r>
    </w:p>
    <w:p w14:paraId="40852FB1" w14:textId="77777777" w:rsidR="00C833E8" w:rsidRPr="009E10F1" w:rsidRDefault="009E10F1"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5" w:name="_Toc191990452"/>
      <w:r>
        <w:rPr>
          <w:rFonts w:ascii="Arial" w:eastAsia="Times New Roman" w:hAnsi="Arial" w:cs="Arial"/>
          <w:b/>
          <w:bCs/>
          <w:caps w:val="0"/>
          <w:color w:val="auto"/>
          <w:spacing w:val="0"/>
          <w:sz w:val="24"/>
          <w:szCs w:val="24"/>
          <w:lang w:eastAsia="pl-PL"/>
        </w:rPr>
        <w:lastRenderedPageBreak/>
        <w:t>INFORMACJE OGÓLNE</w:t>
      </w:r>
      <w:bookmarkEnd w:id="5"/>
    </w:p>
    <w:p w14:paraId="508369D9"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Twój projekt musi zawierać informację o wskaźnikach, jakie planujesz osiągnąć dzięki </w:t>
      </w:r>
      <w:r w:rsidR="003B2C72" w:rsidRPr="009D00B3">
        <w:rPr>
          <w:rFonts w:ascii="Arial" w:eastAsia="Arial" w:hAnsi="Arial" w:cs="Arial"/>
          <w:sz w:val="24"/>
          <w:szCs w:val="24"/>
        </w:rPr>
        <w:t xml:space="preserve">jego </w:t>
      </w:r>
      <w:r w:rsidRPr="009D00B3">
        <w:rPr>
          <w:rFonts w:ascii="Arial" w:eastAsia="Arial" w:hAnsi="Arial" w:cs="Arial"/>
          <w:sz w:val="24"/>
          <w:szCs w:val="24"/>
        </w:rPr>
        <w:t xml:space="preserve">realizacji. </w:t>
      </w:r>
      <w:r w:rsidR="00731B0C" w:rsidRPr="009D00B3">
        <w:rPr>
          <w:rFonts w:ascii="Arial" w:eastAsia="Arial" w:hAnsi="Arial" w:cs="Arial"/>
          <w:sz w:val="24"/>
          <w:szCs w:val="24"/>
        </w:rPr>
        <w:t>I</w:t>
      </w:r>
      <w:r w:rsidRPr="009D00B3">
        <w:rPr>
          <w:rFonts w:ascii="Arial" w:eastAsia="Arial" w:hAnsi="Arial" w:cs="Arial"/>
          <w:sz w:val="24"/>
          <w:szCs w:val="24"/>
        </w:rPr>
        <w:t>ch wykonani</w:t>
      </w:r>
      <w:r w:rsidR="00731B0C" w:rsidRPr="009D00B3">
        <w:rPr>
          <w:rFonts w:ascii="Arial" w:eastAsia="Arial" w:hAnsi="Arial" w:cs="Arial"/>
          <w:sz w:val="24"/>
          <w:szCs w:val="24"/>
        </w:rPr>
        <w:t>e</w:t>
      </w:r>
      <w:r w:rsidRPr="009D00B3">
        <w:rPr>
          <w:rFonts w:ascii="Arial" w:eastAsia="Arial" w:hAnsi="Arial" w:cs="Arial"/>
          <w:sz w:val="24"/>
          <w:szCs w:val="24"/>
        </w:rPr>
        <w:t xml:space="preserve"> </w:t>
      </w:r>
      <w:r w:rsidR="00731B0C" w:rsidRPr="009D00B3">
        <w:rPr>
          <w:rFonts w:ascii="Arial" w:eastAsia="Arial" w:hAnsi="Arial" w:cs="Arial"/>
          <w:sz w:val="24"/>
          <w:szCs w:val="24"/>
        </w:rPr>
        <w:t xml:space="preserve">zostanie </w:t>
      </w:r>
      <w:r w:rsidRPr="009D00B3">
        <w:rPr>
          <w:rFonts w:ascii="Arial" w:eastAsia="Arial" w:hAnsi="Arial" w:cs="Arial"/>
          <w:sz w:val="24"/>
          <w:szCs w:val="24"/>
        </w:rPr>
        <w:t>rozliczon</w:t>
      </w:r>
      <w:r w:rsidR="00731B0C" w:rsidRPr="009D00B3">
        <w:rPr>
          <w:rFonts w:ascii="Arial" w:eastAsia="Arial" w:hAnsi="Arial" w:cs="Arial"/>
          <w:sz w:val="24"/>
          <w:szCs w:val="24"/>
        </w:rPr>
        <w:t>e</w:t>
      </w:r>
      <w:r w:rsidRPr="009D00B3">
        <w:rPr>
          <w:rFonts w:ascii="Arial" w:eastAsia="Arial" w:hAnsi="Arial" w:cs="Arial"/>
          <w:sz w:val="24"/>
          <w:szCs w:val="24"/>
        </w:rPr>
        <w:t xml:space="preserve"> - nieosiągnięcie zaplanowanych wskaźników może stanowić podstawę do niewypłacenia lub zwrotu dofinansowania, a także do rozwiązania umowy o dofinansowanie.</w:t>
      </w:r>
    </w:p>
    <w:p w14:paraId="5C808DC9"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Wartości wszystkich wybranych wskaźników powinieneś oszacować na poziomie możliwym do osiągnięcia, ponieważ będą stanowiły jedno z podstawowych źródeł informacji dla oceniających projekt. Jeżeli wskaźniki będą przeszacowane bądź niedoszacowane, może być to przyczyną odrzucenia wniosku o dofinansowanie.</w:t>
      </w:r>
    </w:p>
    <w:p w14:paraId="4ACC3DB2"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Pamiętaj, że wybierając wskaźniki i określając ich wartości docelowe na etapie pisania wniosku i ubiegania się o dofinansowanie deklarujesz, że będziesz </w:t>
      </w:r>
      <w:r w:rsidR="00F02377">
        <w:rPr>
          <w:rFonts w:ascii="Arial" w:eastAsia="Arial" w:hAnsi="Arial" w:cs="Arial"/>
          <w:sz w:val="24"/>
          <w:szCs w:val="24"/>
        </w:rPr>
        <w:br/>
      </w:r>
      <w:r w:rsidRPr="009D00B3">
        <w:rPr>
          <w:rFonts w:ascii="Arial" w:eastAsia="Arial" w:hAnsi="Arial" w:cs="Arial"/>
          <w:sz w:val="24"/>
          <w:szCs w:val="24"/>
        </w:rPr>
        <w:t xml:space="preserve">w stanie je wykazać i monitorować w trakcie i po zakończeniu realizacji projektu (w okresie jego trwałości). </w:t>
      </w:r>
    </w:p>
    <w:p w14:paraId="1867C22A"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W pierwszej kolejności zapoznaj się ze wskaźnikami przypisanymi do działania, </w:t>
      </w:r>
      <w:r w:rsidR="00763381" w:rsidRPr="009D00B3">
        <w:rPr>
          <w:rFonts w:ascii="Arial" w:eastAsia="Arial" w:hAnsi="Arial" w:cs="Arial"/>
          <w:sz w:val="24"/>
          <w:szCs w:val="24"/>
        </w:rPr>
        <w:br/>
      </w:r>
      <w:r w:rsidRPr="009D00B3">
        <w:rPr>
          <w:rFonts w:ascii="Arial" w:eastAsia="Arial" w:hAnsi="Arial" w:cs="Arial"/>
          <w:sz w:val="24"/>
          <w:szCs w:val="24"/>
        </w:rPr>
        <w:t xml:space="preserve">w którym projekt będzie realizowany. Następnie dobierz do projektu </w:t>
      </w:r>
      <w:r w:rsidR="00561B7B">
        <w:rPr>
          <w:rFonts w:ascii="Arial" w:eastAsia="Arial" w:hAnsi="Arial" w:cs="Arial"/>
          <w:sz w:val="24"/>
          <w:szCs w:val="24"/>
        </w:rPr>
        <w:t>wszystkie adekwatne</w:t>
      </w:r>
      <w:r w:rsidRPr="009D00B3">
        <w:rPr>
          <w:rFonts w:ascii="Arial" w:eastAsia="Arial" w:hAnsi="Arial" w:cs="Arial"/>
          <w:sz w:val="24"/>
          <w:szCs w:val="24"/>
        </w:rPr>
        <w:t xml:space="preserve"> pr</w:t>
      </w:r>
      <w:r w:rsidR="00F329D5" w:rsidRPr="009D00B3">
        <w:rPr>
          <w:rFonts w:ascii="Arial" w:eastAsia="Arial" w:hAnsi="Arial" w:cs="Arial"/>
          <w:sz w:val="24"/>
          <w:szCs w:val="24"/>
        </w:rPr>
        <w:t>odukty i rezultaty oraz określ</w:t>
      </w:r>
      <w:r w:rsidRPr="009D00B3">
        <w:rPr>
          <w:rFonts w:ascii="Arial" w:eastAsia="Arial" w:hAnsi="Arial" w:cs="Arial"/>
          <w:sz w:val="24"/>
          <w:szCs w:val="24"/>
        </w:rPr>
        <w:t xml:space="preserve"> ich wartości docelowe, czyli te, które, dzięki realizacji inwestycji, zostaną osiągnięte. </w:t>
      </w:r>
    </w:p>
    <w:p w14:paraId="5F907955" w14:textId="77777777" w:rsidR="00F329D5" w:rsidRPr="009D00B3" w:rsidRDefault="00F329D5" w:rsidP="003D01F3">
      <w:pPr>
        <w:pStyle w:val="Akapitzlist"/>
        <w:numPr>
          <w:ilvl w:val="0"/>
          <w:numId w:val="21"/>
        </w:numPr>
        <w:spacing w:before="0" w:after="0"/>
        <w:jc w:val="both"/>
        <w:rPr>
          <w:rFonts w:ascii="Arial" w:eastAsia="Arial" w:hAnsi="Arial" w:cs="Arial"/>
          <w:sz w:val="24"/>
          <w:szCs w:val="24"/>
        </w:rPr>
      </w:pPr>
      <w:bookmarkStart w:id="6" w:name="_Hlk131673437"/>
      <w:r w:rsidRPr="009D00B3">
        <w:rPr>
          <w:rFonts w:ascii="Arial" w:eastAsia="Arial" w:hAnsi="Arial" w:cs="Arial"/>
          <w:sz w:val="24"/>
          <w:szCs w:val="24"/>
        </w:rPr>
        <w:t xml:space="preserve">We wniosku o dofinansowanie </w:t>
      </w:r>
      <w:r w:rsidR="00B74D43" w:rsidRPr="009D00B3">
        <w:rPr>
          <w:rFonts w:ascii="Arial" w:eastAsia="Arial" w:hAnsi="Arial" w:cs="Arial"/>
          <w:sz w:val="24"/>
          <w:szCs w:val="24"/>
        </w:rPr>
        <w:t>wskaż</w:t>
      </w:r>
      <w:r w:rsidRPr="009D00B3">
        <w:rPr>
          <w:rFonts w:ascii="Arial" w:eastAsia="Arial" w:hAnsi="Arial" w:cs="Arial"/>
          <w:sz w:val="24"/>
          <w:szCs w:val="24"/>
        </w:rPr>
        <w:t xml:space="preserve"> sposób szacowania wartości docelowych wskaźników w oparciu o wiarygodne dane</w:t>
      </w:r>
      <w:r w:rsidR="00731B0C" w:rsidRPr="009D00B3">
        <w:rPr>
          <w:rFonts w:ascii="Arial" w:eastAsia="Arial" w:hAnsi="Arial" w:cs="Arial"/>
          <w:sz w:val="24"/>
          <w:szCs w:val="24"/>
        </w:rPr>
        <w:t>.</w:t>
      </w:r>
      <w:r w:rsidRPr="009D00B3">
        <w:rPr>
          <w:rFonts w:ascii="Arial" w:eastAsia="Arial" w:hAnsi="Arial" w:cs="Arial"/>
          <w:sz w:val="24"/>
          <w:szCs w:val="24"/>
        </w:rPr>
        <w:t xml:space="preserve"> Powinieneś dysponować</w:t>
      </w:r>
      <w:r w:rsidR="00713113">
        <w:rPr>
          <w:rFonts w:ascii="Arial" w:eastAsia="Arial" w:hAnsi="Arial" w:cs="Arial"/>
          <w:sz w:val="24"/>
          <w:szCs w:val="24"/>
        </w:rPr>
        <w:t xml:space="preserve"> </w:t>
      </w:r>
      <w:r w:rsidRPr="009D00B3">
        <w:rPr>
          <w:rFonts w:ascii="Arial" w:eastAsia="Arial" w:hAnsi="Arial" w:cs="Arial"/>
          <w:sz w:val="24"/>
          <w:szCs w:val="24"/>
        </w:rPr>
        <w:t>dokumentacją źródłową potwierdzającą oszacowane wartości wskaźników.</w:t>
      </w:r>
      <w:bookmarkEnd w:id="6"/>
    </w:p>
    <w:p w14:paraId="448B94EF"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Każdy wskaźnik ma przypisaną definicję i sposób rozliczenia – ważne, abyś  był </w:t>
      </w:r>
      <w:r w:rsidR="00763381" w:rsidRPr="009D00B3">
        <w:rPr>
          <w:rFonts w:ascii="Arial" w:eastAsia="Arial" w:hAnsi="Arial" w:cs="Arial"/>
          <w:sz w:val="24"/>
          <w:szCs w:val="24"/>
        </w:rPr>
        <w:br/>
      </w:r>
      <w:r w:rsidRPr="009D00B3">
        <w:rPr>
          <w:rFonts w:ascii="Arial" w:eastAsia="Arial" w:hAnsi="Arial" w:cs="Arial"/>
          <w:sz w:val="24"/>
          <w:szCs w:val="24"/>
        </w:rPr>
        <w:t xml:space="preserve">w stanie wybrane przez siebie wskaźniki rozliczyć tj. przedstawić wymagane dokumenty, które potwierdzą </w:t>
      </w:r>
      <w:r w:rsidR="00731B0C" w:rsidRPr="009D00B3">
        <w:rPr>
          <w:rFonts w:ascii="Arial" w:eastAsia="Arial" w:hAnsi="Arial" w:cs="Arial"/>
          <w:sz w:val="24"/>
          <w:szCs w:val="24"/>
        </w:rPr>
        <w:t xml:space="preserve">ich osiągnięcie poprzez </w:t>
      </w:r>
      <w:r w:rsidRPr="009D00B3">
        <w:rPr>
          <w:rFonts w:ascii="Arial" w:eastAsia="Arial" w:hAnsi="Arial" w:cs="Arial"/>
          <w:sz w:val="24"/>
          <w:szCs w:val="24"/>
        </w:rPr>
        <w:t>zrealizowanie projek</w:t>
      </w:r>
      <w:r w:rsidR="00731B0C" w:rsidRPr="009D00B3">
        <w:rPr>
          <w:rFonts w:ascii="Arial" w:eastAsia="Arial" w:hAnsi="Arial" w:cs="Arial"/>
          <w:sz w:val="24"/>
          <w:szCs w:val="24"/>
        </w:rPr>
        <w:t>tu</w:t>
      </w:r>
      <w:r w:rsidRPr="009D00B3">
        <w:rPr>
          <w:rFonts w:ascii="Arial" w:eastAsia="Arial" w:hAnsi="Arial" w:cs="Arial"/>
          <w:sz w:val="24"/>
          <w:szCs w:val="24"/>
        </w:rPr>
        <w:t>.</w:t>
      </w:r>
    </w:p>
    <w:p w14:paraId="39DD739C" w14:textId="77777777" w:rsidR="00AC7939"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W ramach konkursu wyróżnione zostały wskaźniki produktu i rezultatu.</w:t>
      </w:r>
    </w:p>
    <w:p w14:paraId="7FA8F8E4" w14:textId="77777777" w:rsidR="00736690" w:rsidRPr="009D00B3" w:rsidRDefault="00736690" w:rsidP="009D00B3">
      <w:pPr>
        <w:pStyle w:val="Akapitzlist"/>
        <w:spacing w:before="0" w:after="0"/>
        <w:ind w:left="360"/>
        <w:jc w:val="both"/>
        <w:rPr>
          <w:rFonts w:ascii="Arial" w:eastAsia="Arial" w:hAnsi="Arial" w:cs="Arial"/>
          <w:sz w:val="24"/>
          <w:szCs w:val="24"/>
        </w:rPr>
      </w:pPr>
    </w:p>
    <w:p w14:paraId="10613F23" w14:textId="77777777" w:rsidR="00C833E8"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hemeFill="accent1" w:themeFillTint="66"/>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7" w:name="_Toc191990453"/>
      <w:r w:rsidRPr="00A62F86">
        <w:rPr>
          <w:rFonts w:ascii="Arial" w:eastAsia="Times New Roman" w:hAnsi="Arial" w:cs="Arial"/>
          <w:b/>
          <w:bCs/>
          <w:caps w:val="0"/>
          <w:color w:val="auto"/>
          <w:spacing w:val="0"/>
          <w:sz w:val="24"/>
          <w:szCs w:val="24"/>
          <w:lang w:eastAsia="pl-PL"/>
        </w:rPr>
        <w:t xml:space="preserve">II. </w:t>
      </w:r>
      <w:r w:rsidR="00EB7F63" w:rsidRPr="00A62F86">
        <w:rPr>
          <w:rFonts w:ascii="Arial" w:eastAsia="Times New Roman" w:hAnsi="Arial" w:cs="Arial"/>
          <w:b/>
          <w:bCs/>
          <w:caps w:val="0"/>
          <w:color w:val="auto"/>
          <w:spacing w:val="0"/>
          <w:sz w:val="24"/>
          <w:szCs w:val="24"/>
          <w:lang w:eastAsia="pl-PL"/>
        </w:rPr>
        <w:t>WSKAŹNIKI PRODUKTU</w:t>
      </w:r>
      <w:bookmarkEnd w:id="7"/>
    </w:p>
    <w:p w14:paraId="7DBFE260" w14:textId="77777777" w:rsidR="00EB7F63" w:rsidRPr="009D00B3" w:rsidRDefault="00AC7939"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Wskaźniki</w:t>
      </w:r>
      <w:r w:rsidR="00EB7F63" w:rsidRPr="009D00B3">
        <w:rPr>
          <w:rFonts w:ascii="Arial" w:eastAsia="Arial" w:hAnsi="Arial" w:cs="Arial"/>
          <w:sz w:val="24"/>
          <w:szCs w:val="24"/>
        </w:rPr>
        <w:t xml:space="preserve"> produktu to bezpośredni</w:t>
      </w:r>
      <w:r w:rsidRPr="009D00B3">
        <w:rPr>
          <w:rFonts w:ascii="Arial" w:eastAsia="Arial" w:hAnsi="Arial" w:cs="Arial"/>
          <w:sz w:val="24"/>
          <w:szCs w:val="24"/>
        </w:rPr>
        <w:t>e, materialne</w:t>
      </w:r>
      <w:r w:rsidR="00EB7F63" w:rsidRPr="009D00B3">
        <w:rPr>
          <w:rFonts w:ascii="Arial" w:eastAsia="Arial" w:hAnsi="Arial" w:cs="Arial"/>
          <w:sz w:val="24"/>
          <w:szCs w:val="24"/>
        </w:rPr>
        <w:t xml:space="preserve"> ef</w:t>
      </w:r>
      <w:r w:rsidRPr="009D00B3">
        <w:rPr>
          <w:rFonts w:ascii="Arial" w:eastAsia="Arial" w:hAnsi="Arial" w:cs="Arial"/>
          <w:sz w:val="24"/>
          <w:szCs w:val="24"/>
        </w:rPr>
        <w:t>ekt</w:t>
      </w:r>
      <w:r w:rsidR="00731B0C" w:rsidRPr="009D00B3">
        <w:rPr>
          <w:rFonts w:ascii="Arial" w:eastAsia="Arial" w:hAnsi="Arial" w:cs="Arial"/>
          <w:sz w:val="24"/>
          <w:szCs w:val="24"/>
        </w:rPr>
        <w:t>y</w:t>
      </w:r>
      <w:r w:rsidRPr="009D00B3">
        <w:rPr>
          <w:rFonts w:ascii="Arial" w:eastAsia="Arial" w:hAnsi="Arial" w:cs="Arial"/>
          <w:sz w:val="24"/>
          <w:szCs w:val="24"/>
        </w:rPr>
        <w:t xml:space="preserve"> realizacji projektu mierzone</w:t>
      </w:r>
      <w:r w:rsidR="00EB7F63" w:rsidRPr="009D00B3">
        <w:rPr>
          <w:rFonts w:ascii="Arial" w:eastAsia="Arial" w:hAnsi="Arial" w:cs="Arial"/>
          <w:sz w:val="24"/>
          <w:szCs w:val="24"/>
        </w:rPr>
        <w:t xml:space="preserve"> konkretnymi wielkościami. Wskaźniki produktu są związane wyłącznie </w:t>
      </w:r>
      <w:r w:rsidR="00F02377">
        <w:rPr>
          <w:rFonts w:ascii="Arial" w:eastAsia="Arial" w:hAnsi="Arial" w:cs="Arial"/>
          <w:sz w:val="24"/>
          <w:szCs w:val="24"/>
        </w:rPr>
        <w:br/>
      </w:r>
      <w:r w:rsidR="00EB7F63" w:rsidRPr="009D00B3">
        <w:rPr>
          <w:rFonts w:ascii="Arial" w:eastAsia="Arial" w:hAnsi="Arial" w:cs="Arial"/>
          <w:sz w:val="24"/>
          <w:szCs w:val="24"/>
        </w:rPr>
        <w:t xml:space="preserve">z okresem realizacji projektu, mogą więc być podawane wyłącznie za lata, </w:t>
      </w:r>
      <w:r w:rsidR="00F02377">
        <w:rPr>
          <w:rFonts w:ascii="Arial" w:eastAsia="Arial" w:hAnsi="Arial" w:cs="Arial"/>
          <w:sz w:val="24"/>
          <w:szCs w:val="24"/>
        </w:rPr>
        <w:br/>
      </w:r>
      <w:r w:rsidR="00EB7F63" w:rsidRPr="009D00B3">
        <w:rPr>
          <w:rFonts w:ascii="Arial" w:eastAsia="Arial" w:hAnsi="Arial" w:cs="Arial"/>
          <w:sz w:val="24"/>
          <w:szCs w:val="24"/>
        </w:rPr>
        <w:t>w których projekt jest realizowany – muszą być zatem</w:t>
      </w:r>
      <w:r w:rsidR="00ED1259" w:rsidRPr="009D00B3">
        <w:rPr>
          <w:rFonts w:ascii="Arial" w:eastAsia="Arial" w:hAnsi="Arial" w:cs="Arial"/>
          <w:sz w:val="24"/>
          <w:szCs w:val="24"/>
        </w:rPr>
        <w:t xml:space="preserve"> osiągnięte w</w:t>
      </w:r>
      <w:r w:rsidR="00763381" w:rsidRPr="009D00B3">
        <w:rPr>
          <w:rFonts w:ascii="Arial" w:eastAsia="Arial" w:hAnsi="Arial" w:cs="Arial"/>
          <w:sz w:val="24"/>
          <w:szCs w:val="24"/>
        </w:rPr>
        <w:t xml:space="preserve"> termin</w:t>
      </w:r>
      <w:r w:rsidR="00ED1259" w:rsidRPr="009D00B3">
        <w:rPr>
          <w:rFonts w:ascii="Arial" w:eastAsia="Arial" w:hAnsi="Arial" w:cs="Arial"/>
          <w:sz w:val="24"/>
          <w:szCs w:val="24"/>
        </w:rPr>
        <w:t>ie</w:t>
      </w:r>
      <w:r w:rsidR="00763381" w:rsidRPr="009D00B3">
        <w:rPr>
          <w:rFonts w:ascii="Arial" w:eastAsia="Arial" w:hAnsi="Arial" w:cs="Arial"/>
          <w:sz w:val="24"/>
          <w:szCs w:val="24"/>
        </w:rPr>
        <w:t xml:space="preserve"> </w:t>
      </w:r>
      <w:r w:rsidR="00ED1259" w:rsidRPr="009D00B3">
        <w:rPr>
          <w:rFonts w:ascii="Arial" w:eastAsia="Arial" w:hAnsi="Arial" w:cs="Arial"/>
          <w:sz w:val="24"/>
          <w:szCs w:val="24"/>
        </w:rPr>
        <w:t xml:space="preserve">zakończenia </w:t>
      </w:r>
      <w:r w:rsidR="00561B7B">
        <w:rPr>
          <w:rFonts w:ascii="Arial" w:eastAsia="Arial" w:hAnsi="Arial" w:cs="Arial"/>
          <w:sz w:val="24"/>
          <w:szCs w:val="24"/>
        </w:rPr>
        <w:t>realizacji projektu i wykazane najpóźniej we wniosku o płatność końcową.</w:t>
      </w:r>
    </w:p>
    <w:p w14:paraId="455C73B6" w14:textId="77777777" w:rsidR="00493A90"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Do wniosku wybierz </w:t>
      </w:r>
      <w:r w:rsidR="00561B7B">
        <w:rPr>
          <w:rFonts w:ascii="Arial" w:eastAsia="Arial" w:hAnsi="Arial" w:cs="Arial"/>
          <w:sz w:val="24"/>
          <w:szCs w:val="24"/>
        </w:rPr>
        <w:t>wszystkie adekwatne</w:t>
      </w:r>
      <w:r w:rsidRPr="009D00B3">
        <w:rPr>
          <w:rFonts w:ascii="Arial" w:eastAsia="Arial" w:hAnsi="Arial" w:cs="Arial"/>
          <w:sz w:val="24"/>
          <w:szCs w:val="24"/>
        </w:rPr>
        <w:t xml:space="preserve"> wskaźniki produktu, z zastrzeżeniem, że musisz wybrać co najmniej jeden wskaźnik.</w:t>
      </w:r>
    </w:p>
    <w:p w14:paraId="06CFEA42" w14:textId="77777777" w:rsidR="00493A90" w:rsidRPr="009D00B3" w:rsidRDefault="008F6D4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Dla wskaźników produktu, wartość bazowa zawsze wynosi zero „0”, a docelowa stanowi odzwierciedlenie zakresu rzeczowego projektu np. </w:t>
      </w:r>
      <w:r w:rsidR="00501196" w:rsidRPr="009D00B3">
        <w:rPr>
          <w:rFonts w:ascii="Arial" w:eastAsia="Arial" w:hAnsi="Arial" w:cs="Arial"/>
          <w:sz w:val="24"/>
          <w:szCs w:val="24"/>
        </w:rPr>
        <w:t xml:space="preserve">wybudowane </w:t>
      </w:r>
      <w:r w:rsidRPr="009D00B3">
        <w:rPr>
          <w:rFonts w:ascii="Arial" w:eastAsia="Arial" w:hAnsi="Arial" w:cs="Arial"/>
          <w:sz w:val="24"/>
          <w:szCs w:val="24"/>
        </w:rPr>
        <w:t>kilometry dróg,</w:t>
      </w:r>
      <w:r w:rsidR="00F329D5" w:rsidRPr="009D00B3">
        <w:rPr>
          <w:rFonts w:ascii="Arial" w:eastAsia="Arial" w:hAnsi="Arial" w:cs="Arial"/>
          <w:sz w:val="24"/>
          <w:szCs w:val="24"/>
        </w:rPr>
        <w:t xml:space="preserve"> kilometry sieci kanalizacyjnej, </w:t>
      </w:r>
      <w:r w:rsidRPr="009D00B3">
        <w:rPr>
          <w:rFonts w:ascii="Arial" w:eastAsia="Arial" w:hAnsi="Arial" w:cs="Arial"/>
          <w:sz w:val="24"/>
          <w:szCs w:val="24"/>
        </w:rPr>
        <w:t xml:space="preserve"> liczba </w:t>
      </w:r>
      <w:r w:rsidR="00501196" w:rsidRPr="009D00B3">
        <w:rPr>
          <w:rFonts w:ascii="Arial" w:eastAsia="Arial" w:hAnsi="Arial" w:cs="Arial"/>
          <w:sz w:val="24"/>
          <w:szCs w:val="24"/>
        </w:rPr>
        <w:t xml:space="preserve">powstałych </w:t>
      </w:r>
      <w:r w:rsidRPr="009D00B3">
        <w:rPr>
          <w:rFonts w:ascii="Arial" w:eastAsia="Arial" w:hAnsi="Arial" w:cs="Arial"/>
          <w:sz w:val="24"/>
          <w:szCs w:val="24"/>
        </w:rPr>
        <w:t>obiektów.</w:t>
      </w:r>
    </w:p>
    <w:p w14:paraId="715A90FC" w14:textId="77777777" w:rsidR="00493A90"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Postęp w realizacji </w:t>
      </w:r>
      <w:r w:rsidR="00501196" w:rsidRPr="009D00B3">
        <w:rPr>
          <w:rFonts w:ascii="Arial" w:eastAsia="Arial" w:hAnsi="Arial" w:cs="Arial"/>
          <w:sz w:val="24"/>
          <w:szCs w:val="24"/>
        </w:rPr>
        <w:t xml:space="preserve">wskaźników produktu </w:t>
      </w:r>
      <w:r w:rsidRPr="009D00B3">
        <w:rPr>
          <w:rFonts w:ascii="Arial" w:eastAsia="Arial" w:hAnsi="Arial" w:cs="Arial"/>
          <w:sz w:val="24"/>
          <w:szCs w:val="24"/>
        </w:rPr>
        <w:t xml:space="preserve">wykazywany jest w </w:t>
      </w:r>
      <w:r w:rsidR="00561B7B">
        <w:rPr>
          <w:rFonts w:ascii="Arial" w:eastAsia="Arial" w:hAnsi="Arial" w:cs="Arial"/>
          <w:sz w:val="24"/>
          <w:szCs w:val="24"/>
        </w:rPr>
        <w:t>składanych wnioskach o płatność</w:t>
      </w:r>
      <w:r w:rsidRPr="009D00B3">
        <w:rPr>
          <w:rFonts w:ascii="Arial" w:eastAsia="Arial" w:hAnsi="Arial" w:cs="Arial"/>
          <w:sz w:val="24"/>
          <w:szCs w:val="24"/>
        </w:rPr>
        <w:t>. Z</w:t>
      </w:r>
      <w:r w:rsidR="00F329D5" w:rsidRPr="009D00B3">
        <w:rPr>
          <w:rFonts w:ascii="Arial" w:eastAsia="Arial" w:hAnsi="Arial" w:cs="Arial"/>
          <w:sz w:val="24"/>
          <w:szCs w:val="24"/>
        </w:rPr>
        <w:t>atwierdzenie wniosku o płatność jest jednocześnie zatwierdzeniem stopnia osiągnięcia wskaźników w nim wykazanych.</w:t>
      </w:r>
      <w:r w:rsidRPr="009D00B3">
        <w:rPr>
          <w:rFonts w:ascii="Arial" w:eastAsia="Arial" w:hAnsi="Arial" w:cs="Arial"/>
          <w:sz w:val="24"/>
          <w:szCs w:val="24"/>
        </w:rPr>
        <w:t xml:space="preserve"> </w:t>
      </w:r>
    </w:p>
    <w:p w14:paraId="3A78F76D" w14:textId="77777777" w:rsidR="00F329D5"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lastRenderedPageBreak/>
        <w:t>Na potrzeby rozliczenia wskaźnika należy wykazać dokumenty, które potwierdzą osiągniętą wartość np. protokół końcowy odbioru robót budowlanych.</w:t>
      </w:r>
    </w:p>
    <w:p w14:paraId="4DB8EF62" w14:textId="77777777" w:rsidR="00EB787D" w:rsidRPr="009D00B3" w:rsidRDefault="00EB787D" w:rsidP="009D00B3">
      <w:pPr>
        <w:pStyle w:val="Akapitzlist"/>
        <w:spacing w:before="0" w:after="0"/>
        <w:ind w:left="360"/>
        <w:jc w:val="both"/>
        <w:rPr>
          <w:rFonts w:ascii="Arial" w:eastAsia="Arial" w:hAnsi="Arial" w:cs="Arial"/>
          <w:sz w:val="24"/>
          <w:szCs w:val="24"/>
        </w:rPr>
      </w:pPr>
    </w:p>
    <w:p w14:paraId="4AC453D3" w14:textId="77777777" w:rsidR="00EB787D"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8" w:name="_Toc191990454"/>
      <w:r w:rsidRPr="00A62F86">
        <w:rPr>
          <w:rFonts w:ascii="Arial" w:eastAsia="Times New Roman" w:hAnsi="Arial" w:cs="Arial"/>
          <w:b/>
          <w:bCs/>
          <w:caps w:val="0"/>
          <w:color w:val="auto"/>
          <w:spacing w:val="0"/>
          <w:sz w:val="24"/>
          <w:szCs w:val="24"/>
          <w:lang w:eastAsia="pl-PL"/>
        </w:rPr>
        <w:t xml:space="preserve">III. </w:t>
      </w:r>
      <w:r w:rsidR="00F329D5" w:rsidRPr="00A62F86">
        <w:rPr>
          <w:rFonts w:ascii="Arial" w:eastAsia="Times New Roman" w:hAnsi="Arial" w:cs="Arial"/>
          <w:b/>
          <w:bCs/>
          <w:caps w:val="0"/>
          <w:color w:val="auto"/>
          <w:spacing w:val="0"/>
          <w:sz w:val="24"/>
          <w:szCs w:val="24"/>
          <w:lang w:eastAsia="pl-PL"/>
        </w:rPr>
        <w:t>WSKAŹNIKI REZULTATU</w:t>
      </w:r>
      <w:bookmarkEnd w:id="8"/>
    </w:p>
    <w:p w14:paraId="68D09B98" w14:textId="77777777" w:rsidR="00F329D5" w:rsidRPr="009D00B3" w:rsidRDefault="00F329D5"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Wskaźniki rezultatu to efekty projektu, które pojawiają się w wyniku zrealizowania zakresu rzeczowego inwestycji, np. wzrost liczby osób korzystających </w:t>
      </w:r>
      <w:r w:rsidR="00F02377">
        <w:rPr>
          <w:rFonts w:ascii="Arial" w:eastAsia="Arial" w:hAnsi="Arial" w:cs="Arial"/>
          <w:sz w:val="24"/>
          <w:szCs w:val="24"/>
        </w:rPr>
        <w:br/>
      </w:r>
      <w:r w:rsidRPr="009D00B3">
        <w:rPr>
          <w:rFonts w:ascii="Arial" w:eastAsia="Arial" w:hAnsi="Arial" w:cs="Arial"/>
          <w:sz w:val="24"/>
          <w:szCs w:val="24"/>
        </w:rPr>
        <w:t xml:space="preserve">z dofinansowanej infrastruktury. Wskaźniki te </w:t>
      </w:r>
      <w:r w:rsidR="00ED1259" w:rsidRPr="009D00B3">
        <w:rPr>
          <w:rFonts w:ascii="Arial" w:eastAsia="Arial" w:hAnsi="Arial" w:cs="Arial"/>
          <w:sz w:val="24"/>
          <w:szCs w:val="24"/>
        </w:rPr>
        <w:t>są</w:t>
      </w:r>
      <w:r w:rsidRPr="009D00B3">
        <w:rPr>
          <w:rFonts w:ascii="Arial" w:eastAsia="Arial" w:hAnsi="Arial" w:cs="Arial"/>
          <w:sz w:val="24"/>
          <w:szCs w:val="24"/>
        </w:rPr>
        <w:t xml:space="preserve"> przedstawi</w:t>
      </w:r>
      <w:r w:rsidR="00ED1259" w:rsidRPr="009D00B3">
        <w:rPr>
          <w:rFonts w:ascii="Arial" w:eastAsia="Arial" w:hAnsi="Arial" w:cs="Arial"/>
          <w:sz w:val="24"/>
          <w:szCs w:val="24"/>
        </w:rPr>
        <w:t>a</w:t>
      </w:r>
      <w:r w:rsidRPr="009D00B3">
        <w:rPr>
          <w:rFonts w:ascii="Arial" w:eastAsia="Arial" w:hAnsi="Arial" w:cs="Arial"/>
          <w:sz w:val="24"/>
          <w:szCs w:val="24"/>
        </w:rPr>
        <w:t xml:space="preserve">ne za okres </w:t>
      </w:r>
      <w:r w:rsidR="00ED1259" w:rsidRPr="009D00B3">
        <w:rPr>
          <w:rFonts w:ascii="Arial" w:eastAsia="Arial" w:hAnsi="Arial" w:cs="Arial"/>
          <w:sz w:val="24"/>
          <w:szCs w:val="24"/>
        </w:rPr>
        <w:t>późniejszy</w:t>
      </w:r>
      <w:r w:rsidRPr="009D00B3">
        <w:rPr>
          <w:rFonts w:ascii="Arial" w:eastAsia="Arial" w:hAnsi="Arial" w:cs="Arial"/>
          <w:sz w:val="24"/>
          <w:szCs w:val="24"/>
        </w:rPr>
        <w:t xml:space="preserve"> niż wskaźniki produktu, bowiem zawsze są ich wynikiem</w:t>
      </w:r>
      <w:r w:rsidR="00493A90" w:rsidRPr="009D00B3">
        <w:rPr>
          <w:rFonts w:ascii="Arial" w:eastAsia="Arial" w:hAnsi="Arial" w:cs="Arial"/>
          <w:sz w:val="24"/>
          <w:szCs w:val="24"/>
        </w:rPr>
        <w:t>.</w:t>
      </w:r>
    </w:p>
    <w:p w14:paraId="25EDFD2C" w14:textId="23656B0C" w:rsidR="00561B7B" w:rsidRPr="00D710E2" w:rsidRDefault="008F6D40" w:rsidP="003D01F3">
      <w:pPr>
        <w:pStyle w:val="Akapitzlist"/>
        <w:numPr>
          <w:ilvl w:val="0"/>
          <w:numId w:val="23"/>
        </w:numPr>
        <w:spacing w:before="0" w:after="0"/>
        <w:jc w:val="both"/>
        <w:rPr>
          <w:rFonts w:ascii="Arial" w:eastAsia="Arial" w:hAnsi="Arial" w:cs="Arial"/>
          <w:sz w:val="24"/>
          <w:szCs w:val="24"/>
        </w:rPr>
      </w:pPr>
      <w:r w:rsidRPr="00D710E2">
        <w:rPr>
          <w:rFonts w:ascii="Arial" w:eastAsia="Arial" w:hAnsi="Arial" w:cs="Arial"/>
          <w:sz w:val="24"/>
          <w:szCs w:val="24"/>
        </w:rPr>
        <w:t xml:space="preserve">Dla wskaźników rezultatu wartość bazowa co do zasady wynosi 0. </w:t>
      </w:r>
    </w:p>
    <w:p w14:paraId="10347E85" w14:textId="2BBF09E3" w:rsidR="00493A90" w:rsidRPr="00D710E2" w:rsidRDefault="00D710E2" w:rsidP="00D710E2">
      <w:pPr>
        <w:pStyle w:val="Akapitzlist"/>
        <w:numPr>
          <w:ilvl w:val="0"/>
          <w:numId w:val="23"/>
        </w:numPr>
        <w:spacing w:before="0" w:after="0"/>
        <w:jc w:val="both"/>
        <w:rPr>
          <w:rFonts w:ascii="Arial" w:eastAsia="Arial" w:hAnsi="Arial" w:cs="Arial"/>
          <w:sz w:val="24"/>
          <w:szCs w:val="24"/>
        </w:rPr>
      </w:pPr>
      <w:r w:rsidRPr="00D710E2">
        <w:rPr>
          <w:rFonts w:ascii="Arial" w:eastAsia="Arial" w:hAnsi="Arial" w:cs="Arial"/>
          <w:sz w:val="24"/>
          <w:szCs w:val="24"/>
        </w:rPr>
        <w:t>W ramach naboru wskaźniki rezultatu powinny zostać rozliczone we wniosku o płatność</w:t>
      </w:r>
      <w:r>
        <w:rPr>
          <w:rFonts w:ascii="Arial" w:eastAsia="Arial" w:hAnsi="Arial" w:cs="Arial"/>
          <w:sz w:val="24"/>
          <w:szCs w:val="24"/>
        </w:rPr>
        <w:t xml:space="preserve"> </w:t>
      </w:r>
      <w:r w:rsidRPr="00D710E2">
        <w:rPr>
          <w:rFonts w:ascii="Arial" w:eastAsia="Arial" w:hAnsi="Arial" w:cs="Arial"/>
          <w:sz w:val="24"/>
          <w:szCs w:val="24"/>
        </w:rPr>
        <w:t>końcową, a do wniosku powinny zostać załączone odpowiednie dokumenty źródłowe oraz sprawozdanie o rzeczywistym poziomie realizacji wskaźników rezultatu (załącznik nr 1).</w:t>
      </w:r>
      <w:r w:rsidR="00493A90" w:rsidRPr="00D710E2">
        <w:rPr>
          <w:rFonts w:ascii="Arial" w:eastAsia="Arial" w:hAnsi="Arial" w:cs="Arial"/>
          <w:sz w:val="24"/>
          <w:szCs w:val="24"/>
          <w:highlight w:val="yellow"/>
        </w:rPr>
        <w:t xml:space="preserve"> </w:t>
      </w:r>
    </w:p>
    <w:p w14:paraId="48E67761" w14:textId="77777777" w:rsidR="00493A90" w:rsidRPr="009D00B3" w:rsidRDefault="00493A90"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Dokumenty, które </w:t>
      </w:r>
      <w:r w:rsidR="00190EB2" w:rsidRPr="009D00B3">
        <w:rPr>
          <w:rFonts w:ascii="Arial" w:eastAsia="Arial" w:hAnsi="Arial" w:cs="Arial"/>
          <w:sz w:val="24"/>
          <w:szCs w:val="24"/>
        </w:rPr>
        <w:t>przedstawiasz</w:t>
      </w:r>
      <w:r w:rsidRPr="009D00B3">
        <w:rPr>
          <w:rFonts w:ascii="Arial" w:eastAsia="Arial" w:hAnsi="Arial" w:cs="Arial"/>
          <w:sz w:val="24"/>
          <w:szCs w:val="24"/>
        </w:rPr>
        <w:t xml:space="preserve"> w celu rozliczenia wskaźników nie powinny zawierać danych osobowych, a jeśli takie zawierają (np. </w:t>
      </w:r>
      <w:r w:rsidR="00190EB2" w:rsidRPr="009D00B3">
        <w:rPr>
          <w:rFonts w:ascii="Arial" w:eastAsia="Arial" w:hAnsi="Arial" w:cs="Arial"/>
          <w:sz w:val="24"/>
          <w:szCs w:val="24"/>
        </w:rPr>
        <w:t>umowy przyłączeniowe, umowy o pracę</w:t>
      </w:r>
      <w:r w:rsidRPr="009D00B3">
        <w:rPr>
          <w:rFonts w:ascii="Arial" w:eastAsia="Arial" w:hAnsi="Arial" w:cs="Arial"/>
          <w:sz w:val="24"/>
          <w:szCs w:val="24"/>
        </w:rPr>
        <w:t xml:space="preserve">) powinny zostać zanonimizowane </w:t>
      </w:r>
      <w:r w:rsidR="00190EB2" w:rsidRPr="009D00B3">
        <w:rPr>
          <w:rFonts w:ascii="Arial" w:eastAsia="Arial" w:hAnsi="Arial" w:cs="Arial"/>
          <w:sz w:val="24"/>
          <w:szCs w:val="24"/>
        </w:rPr>
        <w:t>i przedstawione np. jako zbiorcze zestawienie podpisanych umów</w:t>
      </w:r>
      <w:r w:rsidRPr="009D00B3">
        <w:rPr>
          <w:rFonts w:ascii="Arial" w:eastAsia="Arial" w:hAnsi="Arial" w:cs="Arial"/>
          <w:sz w:val="24"/>
          <w:szCs w:val="24"/>
        </w:rPr>
        <w:t>.</w:t>
      </w:r>
    </w:p>
    <w:p w14:paraId="4C7E8D85" w14:textId="77777777" w:rsidR="00493A90" w:rsidRPr="009D00B3" w:rsidRDefault="001634AA"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S</w:t>
      </w:r>
      <w:r w:rsidR="00190EB2" w:rsidRPr="009D00B3">
        <w:rPr>
          <w:rFonts w:ascii="Arial" w:eastAsia="Arial" w:hAnsi="Arial" w:cs="Arial"/>
          <w:sz w:val="24"/>
          <w:szCs w:val="24"/>
        </w:rPr>
        <w:t>prawozdani</w:t>
      </w:r>
      <w:r w:rsidRPr="009D00B3">
        <w:rPr>
          <w:rFonts w:ascii="Arial" w:eastAsia="Arial" w:hAnsi="Arial" w:cs="Arial"/>
          <w:sz w:val="24"/>
          <w:szCs w:val="24"/>
        </w:rPr>
        <w:t>e</w:t>
      </w:r>
      <w:r w:rsidR="00190EB2" w:rsidRPr="009D00B3">
        <w:rPr>
          <w:rFonts w:ascii="Arial" w:eastAsia="Arial" w:hAnsi="Arial" w:cs="Arial"/>
          <w:sz w:val="24"/>
          <w:szCs w:val="24"/>
        </w:rPr>
        <w:t xml:space="preserve"> o rzeczywistym poziomie realizacji wskaźników rezultatu</w:t>
      </w:r>
      <w:r w:rsidR="00493A90" w:rsidRPr="009D00B3">
        <w:rPr>
          <w:rFonts w:ascii="Arial" w:eastAsia="Arial" w:hAnsi="Arial" w:cs="Arial"/>
          <w:sz w:val="24"/>
          <w:szCs w:val="24"/>
        </w:rPr>
        <w:t xml:space="preserve"> (załącznik 1) </w:t>
      </w:r>
      <w:r w:rsidR="00AC0319" w:rsidRPr="009D00B3">
        <w:rPr>
          <w:rFonts w:ascii="Arial" w:eastAsia="Arial" w:hAnsi="Arial" w:cs="Arial"/>
          <w:sz w:val="24"/>
          <w:szCs w:val="24"/>
        </w:rPr>
        <w:t xml:space="preserve">musi </w:t>
      </w:r>
      <w:r w:rsidR="00493A90" w:rsidRPr="009D00B3">
        <w:rPr>
          <w:rFonts w:ascii="Arial" w:eastAsia="Arial" w:hAnsi="Arial" w:cs="Arial"/>
          <w:sz w:val="24"/>
          <w:szCs w:val="24"/>
        </w:rPr>
        <w:t>zostać podpisan</w:t>
      </w:r>
      <w:r w:rsidR="00F9516B" w:rsidRPr="009D00B3">
        <w:rPr>
          <w:rFonts w:ascii="Arial" w:eastAsia="Arial" w:hAnsi="Arial" w:cs="Arial"/>
          <w:sz w:val="24"/>
          <w:szCs w:val="24"/>
        </w:rPr>
        <w:t>e</w:t>
      </w:r>
      <w:r w:rsidR="00493A90" w:rsidRPr="009D00B3">
        <w:rPr>
          <w:rFonts w:ascii="Arial" w:eastAsia="Arial" w:hAnsi="Arial" w:cs="Arial"/>
          <w:sz w:val="24"/>
          <w:szCs w:val="24"/>
        </w:rPr>
        <w:t xml:space="preserve"> </w:t>
      </w:r>
      <w:r w:rsidR="00190EB2" w:rsidRPr="009D00B3">
        <w:rPr>
          <w:rFonts w:ascii="Arial" w:eastAsia="Arial" w:hAnsi="Arial" w:cs="Arial"/>
          <w:sz w:val="24"/>
          <w:szCs w:val="24"/>
        </w:rPr>
        <w:t>przez osobę uprawnioną do reprezentacji i przekazan</w:t>
      </w:r>
      <w:r w:rsidR="00F9516B" w:rsidRPr="009D00B3">
        <w:rPr>
          <w:rFonts w:ascii="Arial" w:eastAsia="Arial" w:hAnsi="Arial" w:cs="Arial"/>
          <w:sz w:val="24"/>
          <w:szCs w:val="24"/>
        </w:rPr>
        <w:t>e</w:t>
      </w:r>
      <w:r w:rsidR="00190EB2" w:rsidRPr="009D00B3">
        <w:rPr>
          <w:rFonts w:ascii="Arial" w:eastAsia="Arial" w:hAnsi="Arial" w:cs="Arial"/>
          <w:sz w:val="24"/>
          <w:szCs w:val="24"/>
        </w:rPr>
        <w:t xml:space="preserve"> przez system CST2021.</w:t>
      </w:r>
    </w:p>
    <w:p w14:paraId="2E07F385" w14:textId="77777777" w:rsidR="00F329D5" w:rsidRPr="009D00B3" w:rsidRDefault="00F9516B"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 Weryfikacja osiągnięcia w</w:t>
      </w:r>
      <w:r w:rsidR="00F329D5" w:rsidRPr="009D00B3">
        <w:rPr>
          <w:rFonts w:ascii="Arial" w:eastAsia="Arial" w:hAnsi="Arial" w:cs="Arial"/>
          <w:sz w:val="24"/>
          <w:szCs w:val="24"/>
        </w:rPr>
        <w:t>skaźnik</w:t>
      </w:r>
      <w:r w:rsidRPr="009D00B3">
        <w:rPr>
          <w:rFonts w:ascii="Arial" w:eastAsia="Arial" w:hAnsi="Arial" w:cs="Arial"/>
          <w:sz w:val="24"/>
          <w:szCs w:val="24"/>
        </w:rPr>
        <w:t>ów</w:t>
      </w:r>
      <w:r w:rsidR="00F329D5" w:rsidRPr="009D00B3">
        <w:rPr>
          <w:rFonts w:ascii="Arial" w:eastAsia="Arial" w:hAnsi="Arial" w:cs="Arial"/>
          <w:sz w:val="24"/>
          <w:szCs w:val="24"/>
        </w:rPr>
        <w:t xml:space="preserve"> rezultatu </w:t>
      </w:r>
      <w:r w:rsidRPr="009D00B3">
        <w:rPr>
          <w:rFonts w:ascii="Arial" w:eastAsia="Arial" w:hAnsi="Arial" w:cs="Arial"/>
          <w:sz w:val="24"/>
          <w:szCs w:val="24"/>
        </w:rPr>
        <w:t xml:space="preserve">odbywa się </w:t>
      </w:r>
      <w:r w:rsidR="00F329D5" w:rsidRPr="009D00B3">
        <w:rPr>
          <w:rFonts w:ascii="Arial" w:eastAsia="Arial" w:hAnsi="Arial" w:cs="Arial"/>
          <w:sz w:val="24"/>
          <w:szCs w:val="24"/>
        </w:rPr>
        <w:t xml:space="preserve">na podstawie </w:t>
      </w:r>
      <w:r w:rsidR="00190EB2" w:rsidRPr="009D00B3">
        <w:rPr>
          <w:rFonts w:ascii="Arial" w:eastAsia="Arial" w:hAnsi="Arial" w:cs="Arial"/>
          <w:sz w:val="24"/>
          <w:szCs w:val="24"/>
        </w:rPr>
        <w:t xml:space="preserve">sprawozdania, </w:t>
      </w:r>
      <w:r w:rsidRPr="009D00B3">
        <w:rPr>
          <w:rFonts w:ascii="Arial" w:eastAsia="Arial" w:hAnsi="Arial" w:cs="Arial"/>
          <w:sz w:val="24"/>
          <w:szCs w:val="24"/>
        </w:rPr>
        <w:t>oraz</w:t>
      </w:r>
      <w:r w:rsidR="00190EB2" w:rsidRPr="009D00B3">
        <w:rPr>
          <w:rFonts w:ascii="Arial" w:eastAsia="Arial" w:hAnsi="Arial" w:cs="Arial"/>
          <w:sz w:val="24"/>
          <w:szCs w:val="24"/>
        </w:rPr>
        <w:t xml:space="preserve"> dokumentacj</w:t>
      </w:r>
      <w:r w:rsidRPr="009D00B3">
        <w:rPr>
          <w:rFonts w:ascii="Arial" w:eastAsia="Arial" w:hAnsi="Arial" w:cs="Arial"/>
          <w:sz w:val="24"/>
          <w:szCs w:val="24"/>
        </w:rPr>
        <w:t>i</w:t>
      </w:r>
      <w:r w:rsidR="00190EB2" w:rsidRPr="009D00B3">
        <w:rPr>
          <w:rFonts w:ascii="Arial" w:eastAsia="Arial" w:hAnsi="Arial" w:cs="Arial"/>
          <w:sz w:val="24"/>
          <w:szCs w:val="24"/>
        </w:rPr>
        <w:t xml:space="preserve"> źródłow</w:t>
      </w:r>
      <w:r w:rsidRPr="009D00B3">
        <w:rPr>
          <w:rFonts w:ascii="Arial" w:eastAsia="Arial" w:hAnsi="Arial" w:cs="Arial"/>
          <w:sz w:val="24"/>
          <w:szCs w:val="24"/>
        </w:rPr>
        <w:t>ej. Po ich potwierdzeniu, otrzymasz</w:t>
      </w:r>
      <w:r w:rsidR="00190EB2" w:rsidRPr="009D00B3">
        <w:rPr>
          <w:rFonts w:ascii="Arial" w:eastAsia="Arial" w:hAnsi="Arial" w:cs="Arial"/>
          <w:sz w:val="24"/>
          <w:szCs w:val="24"/>
        </w:rPr>
        <w:t xml:space="preserve"> </w:t>
      </w:r>
      <w:r w:rsidRPr="009D00B3">
        <w:rPr>
          <w:rFonts w:ascii="Arial" w:eastAsia="Arial" w:hAnsi="Arial" w:cs="Arial"/>
          <w:sz w:val="24"/>
          <w:szCs w:val="24"/>
        </w:rPr>
        <w:t>informacj</w:t>
      </w:r>
      <w:r w:rsidR="0021114E" w:rsidRPr="009D00B3">
        <w:rPr>
          <w:rFonts w:ascii="Arial" w:eastAsia="Arial" w:hAnsi="Arial" w:cs="Arial"/>
          <w:sz w:val="24"/>
          <w:szCs w:val="24"/>
        </w:rPr>
        <w:t>ę w systemie CST2021)</w:t>
      </w:r>
      <w:r w:rsidR="00F329D5" w:rsidRPr="009D00B3">
        <w:rPr>
          <w:rFonts w:ascii="Arial" w:eastAsia="Arial" w:hAnsi="Arial" w:cs="Arial"/>
          <w:sz w:val="24"/>
          <w:szCs w:val="24"/>
        </w:rPr>
        <w:t>.</w:t>
      </w:r>
    </w:p>
    <w:p w14:paraId="21C0B52E" w14:textId="77777777" w:rsidR="00736690" w:rsidRPr="009D00B3" w:rsidRDefault="00736690" w:rsidP="009D00B3">
      <w:pPr>
        <w:pStyle w:val="Akapitzlist"/>
        <w:spacing w:before="0" w:after="0"/>
        <w:ind w:left="360"/>
        <w:jc w:val="both"/>
        <w:rPr>
          <w:rFonts w:ascii="Arial" w:eastAsia="Arial" w:hAnsi="Arial" w:cs="Arial"/>
          <w:b/>
          <w:sz w:val="24"/>
          <w:szCs w:val="24"/>
        </w:rPr>
      </w:pPr>
    </w:p>
    <w:p w14:paraId="78F37C7A" w14:textId="77777777" w:rsidR="00EB787D" w:rsidRPr="009439DA"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9" w:name="_Toc191990455"/>
      <w:r w:rsidRPr="009439DA">
        <w:rPr>
          <w:rFonts w:ascii="Arial" w:eastAsia="Times New Roman" w:hAnsi="Arial" w:cs="Arial"/>
          <w:b/>
          <w:bCs/>
          <w:caps w:val="0"/>
          <w:color w:val="auto"/>
          <w:spacing w:val="0"/>
          <w:sz w:val="24"/>
          <w:szCs w:val="24"/>
          <w:lang w:eastAsia="pl-PL"/>
        </w:rPr>
        <w:t>IV</w:t>
      </w:r>
      <w:r w:rsidR="006F5657" w:rsidRPr="009439DA">
        <w:rPr>
          <w:rFonts w:ascii="Arial" w:eastAsia="Times New Roman" w:hAnsi="Arial" w:cs="Arial"/>
          <w:b/>
          <w:bCs/>
          <w:caps w:val="0"/>
          <w:color w:val="auto"/>
          <w:spacing w:val="0"/>
          <w:sz w:val="24"/>
          <w:szCs w:val="24"/>
          <w:lang w:eastAsia="pl-PL"/>
        </w:rPr>
        <w:t xml:space="preserve">. </w:t>
      </w:r>
      <w:r w:rsidR="00A62F86" w:rsidRPr="00A62F86">
        <w:rPr>
          <w:rFonts w:ascii="Arial" w:eastAsia="Times New Roman" w:hAnsi="Arial" w:cs="Arial"/>
          <w:b/>
          <w:bCs/>
          <w:caps w:val="0"/>
          <w:color w:val="auto"/>
          <w:spacing w:val="0"/>
          <w:sz w:val="24"/>
          <w:szCs w:val="24"/>
          <w:lang w:eastAsia="pl-PL"/>
        </w:rPr>
        <w:t>UTRZYMANIE WSKAŹNIKÓW W OKRESIE TRWAŁOŚCI PROJEKTU</w:t>
      </w:r>
      <w:bookmarkEnd w:id="9"/>
    </w:p>
    <w:p w14:paraId="2FFB5233" w14:textId="77777777" w:rsidR="00857B24" w:rsidRPr="009D00B3" w:rsidRDefault="008F6D40"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 xml:space="preserve">Ostatnim etapem po zakończeniu i rozliczeniu inwestycji, jest jej utrzymanie </w:t>
      </w:r>
      <w:r w:rsidR="00F02377">
        <w:rPr>
          <w:rFonts w:ascii="Arial" w:eastAsia="Arial" w:hAnsi="Arial" w:cs="Arial"/>
          <w:sz w:val="24"/>
          <w:szCs w:val="24"/>
        </w:rPr>
        <w:br/>
      </w:r>
      <w:r w:rsidRPr="009D00B3">
        <w:rPr>
          <w:rFonts w:ascii="Arial" w:eastAsia="Arial" w:hAnsi="Arial" w:cs="Arial"/>
          <w:sz w:val="24"/>
          <w:szCs w:val="24"/>
        </w:rPr>
        <w:t xml:space="preserve">w okresie trwałości projektu </w:t>
      </w:r>
      <w:r w:rsidR="00083618" w:rsidRPr="009D00B3">
        <w:rPr>
          <w:rFonts w:ascii="Arial" w:eastAsia="Arial" w:hAnsi="Arial" w:cs="Arial"/>
          <w:sz w:val="24"/>
          <w:szCs w:val="24"/>
        </w:rPr>
        <w:t>(</w:t>
      </w:r>
      <w:r w:rsidRPr="009D00B3">
        <w:rPr>
          <w:rFonts w:ascii="Arial" w:eastAsia="Arial" w:hAnsi="Arial" w:cs="Arial"/>
          <w:sz w:val="24"/>
          <w:szCs w:val="24"/>
        </w:rPr>
        <w:t xml:space="preserve">przez </w:t>
      </w:r>
      <w:r w:rsidR="00857B24" w:rsidRPr="009D00B3">
        <w:rPr>
          <w:rFonts w:ascii="Arial" w:eastAsia="Arial" w:hAnsi="Arial" w:cs="Arial"/>
          <w:sz w:val="24"/>
          <w:szCs w:val="24"/>
        </w:rPr>
        <w:t xml:space="preserve">okres pięciu lat albo trzech lat w przypadku </w:t>
      </w:r>
      <w:r w:rsidR="00F9516B" w:rsidRPr="009D00B3">
        <w:rPr>
          <w:rFonts w:ascii="Arial" w:eastAsia="Arial" w:hAnsi="Arial" w:cs="Arial"/>
          <w:sz w:val="24"/>
          <w:szCs w:val="24"/>
        </w:rPr>
        <w:t>przedsiębiorstw mających status MŚP</w:t>
      </w:r>
      <w:r w:rsidR="00083618" w:rsidRPr="009D00B3">
        <w:rPr>
          <w:rFonts w:ascii="Arial" w:eastAsia="Arial" w:hAnsi="Arial" w:cs="Arial"/>
          <w:sz w:val="24"/>
          <w:szCs w:val="24"/>
        </w:rPr>
        <w:t xml:space="preserve">) </w:t>
      </w:r>
      <w:r w:rsidR="00857B24" w:rsidRPr="009D00B3">
        <w:rPr>
          <w:rFonts w:ascii="Arial" w:eastAsia="Arial" w:hAnsi="Arial" w:cs="Arial"/>
          <w:sz w:val="24"/>
          <w:szCs w:val="24"/>
        </w:rPr>
        <w:t>od daty płatności końcowej</w:t>
      </w:r>
      <w:r w:rsidRPr="009D00B3">
        <w:rPr>
          <w:rFonts w:ascii="Arial" w:eastAsia="Arial" w:hAnsi="Arial" w:cs="Arial"/>
          <w:sz w:val="24"/>
          <w:szCs w:val="24"/>
        </w:rPr>
        <w:t xml:space="preserve">. </w:t>
      </w:r>
    </w:p>
    <w:p w14:paraId="578D4E5C" w14:textId="77777777" w:rsidR="00611A3B" w:rsidRPr="009D00B3" w:rsidRDefault="00611A3B"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Jesteś zobowiązany do monitorowania poziomu utrzymania wskaźników produktu i rezultatu przez cały okres trwałości, tak aby móc wykazać, że są one utrzymane na zatwierdzonym poziomie.</w:t>
      </w:r>
    </w:p>
    <w:p w14:paraId="63040579" w14:textId="77777777" w:rsidR="00EB787D" w:rsidRPr="009D00B3" w:rsidRDefault="00611A3B"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Jeżeli zaistnieje jakiekolwiek ryzyko nieosiągnięcia wskaźników</w:t>
      </w:r>
      <w:r w:rsidR="00083618" w:rsidRPr="009D00B3">
        <w:rPr>
          <w:rFonts w:ascii="Arial" w:eastAsia="Arial" w:hAnsi="Arial" w:cs="Arial"/>
          <w:sz w:val="24"/>
          <w:szCs w:val="24"/>
        </w:rPr>
        <w:t>,</w:t>
      </w:r>
      <w:r w:rsidRPr="009D00B3">
        <w:rPr>
          <w:rFonts w:ascii="Arial" w:eastAsia="Arial" w:hAnsi="Arial" w:cs="Arial"/>
          <w:sz w:val="24"/>
          <w:szCs w:val="24"/>
        </w:rPr>
        <w:t xml:space="preserve"> poinformuj nas </w:t>
      </w:r>
      <w:r w:rsidR="00F02377">
        <w:rPr>
          <w:rFonts w:ascii="Arial" w:eastAsia="Arial" w:hAnsi="Arial" w:cs="Arial"/>
          <w:sz w:val="24"/>
          <w:szCs w:val="24"/>
        </w:rPr>
        <w:br/>
      </w:r>
      <w:r w:rsidRPr="009D00B3">
        <w:rPr>
          <w:rFonts w:ascii="Arial" w:eastAsia="Arial" w:hAnsi="Arial" w:cs="Arial"/>
          <w:sz w:val="24"/>
          <w:szCs w:val="24"/>
        </w:rPr>
        <w:t>o tym.</w:t>
      </w:r>
    </w:p>
    <w:p w14:paraId="2C52DBEF" w14:textId="77777777" w:rsidR="00F963ED" w:rsidRDefault="00F963ED" w:rsidP="009D00B3">
      <w:pPr>
        <w:pStyle w:val="Akapitzlist"/>
        <w:spacing w:before="0" w:after="0"/>
        <w:ind w:left="360"/>
        <w:jc w:val="both"/>
        <w:rPr>
          <w:rFonts w:ascii="Arial" w:eastAsia="Arial" w:hAnsi="Arial" w:cs="Arial"/>
          <w:sz w:val="24"/>
          <w:szCs w:val="24"/>
        </w:rPr>
      </w:pPr>
    </w:p>
    <w:p w14:paraId="01CC25A9" w14:textId="77777777" w:rsidR="00F02377" w:rsidRPr="009D00B3" w:rsidRDefault="00F02377" w:rsidP="009D00B3">
      <w:pPr>
        <w:pStyle w:val="Akapitzlist"/>
        <w:spacing w:before="0" w:after="0"/>
        <w:ind w:left="360"/>
        <w:jc w:val="both"/>
        <w:rPr>
          <w:rFonts w:ascii="Arial" w:eastAsia="Arial" w:hAnsi="Arial" w:cs="Arial"/>
          <w:sz w:val="24"/>
          <w:szCs w:val="24"/>
        </w:rPr>
      </w:pPr>
    </w:p>
    <w:p w14:paraId="0FCD82F7" w14:textId="77777777" w:rsidR="00EB787D" w:rsidRPr="009439DA" w:rsidRDefault="00A62F86"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0" w:name="_Toc191990456"/>
      <w:r w:rsidRPr="00A62F86">
        <w:rPr>
          <w:rFonts w:ascii="Arial" w:eastAsia="Times New Roman" w:hAnsi="Arial" w:cs="Arial"/>
          <w:b/>
          <w:bCs/>
          <w:caps w:val="0"/>
          <w:color w:val="auto"/>
          <w:spacing w:val="0"/>
          <w:sz w:val="24"/>
          <w:szCs w:val="24"/>
          <w:lang w:eastAsia="pl-PL"/>
        </w:rPr>
        <w:t>V. KOREKTY FINANSOWE ZA NIEZREALIZOWANIE I NIEOSIĄGNIĘCIE WSKAŹNIKÓW PROJEKTU</w:t>
      </w:r>
      <w:bookmarkEnd w:id="10"/>
    </w:p>
    <w:p w14:paraId="5A25E48B" w14:textId="77777777" w:rsidR="00763381"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W przypadku </w:t>
      </w:r>
      <w:r w:rsidR="00440BA1" w:rsidRPr="009D00B3">
        <w:rPr>
          <w:rFonts w:ascii="Arial" w:eastAsia="Arial" w:hAnsi="Arial" w:cs="Arial"/>
          <w:sz w:val="24"/>
          <w:szCs w:val="24"/>
        </w:rPr>
        <w:t>nieosiągnięcia lub nieutrzymani</w:t>
      </w:r>
      <w:r w:rsidR="00083618" w:rsidRPr="009D00B3">
        <w:rPr>
          <w:rFonts w:ascii="Arial" w:eastAsia="Arial" w:hAnsi="Arial" w:cs="Arial"/>
          <w:sz w:val="24"/>
          <w:szCs w:val="24"/>
        </w:rPr>
        <w:t>a</w:t>
      </w:r>
      <w:r w:rsidR="00440BA1" w:rsidRPr="009D00B3">
        <w:rPr>
          <w:rFonts w:ascii="Arial" w:eastAsia="Arial" w:hAnsi="Arial" w:cs="Arial"/>
          <w:sz w:val="24"/>
          <w:szCs w:val="24"/>
        </w:rPr>
        <w:t xml:space="preserve"> wskaźnika produktu na skutek wprowadzenia </w:t>
      </w:r>
      <w:r w:rsidRPr="009D00B3">
        <w:rPr>
          <w:rFonts w:ascii="Arial" w:eastAsia="Arial" w:hAnsi="Arial" w:cs="Arial"/>
          <w:sz w:val="24"/>
          <w:szCs w:val="24"/>
        </w:rPr>
        <w:t xml:space="preserve">zmian w </w:t>
      </w:r>
      <w:r w:rsidR="00440BA1" w:rsidRPr="009D00B3">
        <w:rPr>
          <w:rFonts w:ascii="Arial" w:eastAsia="Arial" w:hAnsi="Arial" w:cs="Arial"/>
          <w:sz w:val="24"/>
          <w:szCs w:val="24"/>
        </w:rPr>
        <w:t xml:space="preserve">pierwotnym </w:t>
      </w:r>
      <w:r w:rsidR="00F43F86">
        <w:rPr>
          <w:rFonts w:ascii="Arial" w:eastAsia="Arial" w:hAnsi="Arial" w:cs="Arial"/>
          <w:sz w:val="24"/>
          <w:szCs w:val="24"/>
        </w:rPr>
        <w:t>zakresie rzeczowym projektu,</w:t>
      </w:r>
      <w:r w:rsidR="00F02377">
        <w:rPr>
          <w:rFonts w:ascii="Arial" w:eastAsia="Arial" w:hAnsi="Arial" w:cs="Arial"/>
          <w:sz w:val="24"/>
          <w:szCs w:val="24"/>
        </w:rPr>
        <w:t xml:space="preserve"> </w:t>
      </w:r>
      <w:r w:rsidR="00F9516B" w:rsidRPr="009D00B3">
        <w:rPr>
          <w:rFonts w:ascii="Arial" w:eastAsia="Arial" w:hAnsi="Arial" w:cs="Arial"/>
          <w:sz w:val="24"/>
          <w:szCs w:val="24"/>
        </w:rPr>
        <w:t>dofinansowanie</w:t>
      </w:r>
      <w:r w:rsidR="00C833E8" w:rsidRPr="009D00B3">
        <w:rPr>
          <w:rFonts w:ascii="Arial" w:eastAsia="Arial" w:hAnsi="Arial" w:cs="Arial"/>
          <w:sz w:val="24"/>
          <w:szCs w:val="24"/>
        </w:rPr>
        <w:t xml:space="preserve"> </w:t>
      </w:r>
      <w:r w:rsidR="00F9516B" w:rsidRPr="009D00B3">
        <w:rPr>
          <w:rFonts w:ascii="Arial" w:eastAsia="Arial" w:hAnsi="Arial" w:cs="Arial"/>
          <w:sz w:val="24"/>
          <w:szCs w:val="24"/>
        </w:rPr>
        <w:t xml:space="preserve">może zostać </w:t>
      </w:r>
      <w:r w:rsidRPr="009D00B3">
        <w:rPr>
          <w:rFonts w:ascii="Arial" w:eastAsia="Arial" w:hAnsi="Arial" w:cs="Arial"/>
          <w:sz w:val="24"/>
          <w:szCs w:val="24"/>
        </w:rPr>
        <w:t>pomniejsz</w:t>
      </w:r>
      <w:r w:rsidR="00F9516B" w:rsidRPr="009D00B3">
        <w:rPr>
          <w:rFonts w:ascii="Arial" w:eastAsia="Arial" w:hAnsi="Arial" w:cs="Arial"/>
          <w:sz w:val="24"/>
          <w:szCs w:val="24"/>
        </w:rPr>
        <w:t>one</w:t>
      </w:r>
      <w:r w:rsidR="00F02377">
        <w:rPr>
          <w:rFonts w:ascii="Arial" w:eastAsia="Arial" w:hAnsi="Arial" w:cs="Arial"/>
          <w:sz w:val="24"/>
          <w:szCs w:val="24"/>
        </w:rPr>
        <w:t xml:space="preserve"> proporcjonalnie do </w:t>
      </w:r>
      <w:r w:rsidRPr="009D00B3">
        <w:rPr>
          <w:rFonts w:ascii="Arial" w:eastAsia="Arial" w:hAnsi="Arial" w:cs="Arial"/>
          <w:sz w:val="24"/>
          <w:szCs w:val="24"/>
        </w:rPr>
        <w:t>niezrealizowanego zakresu rzeczowego.</w:t>
      </w:r>
    </w:p>
    <w:p w14:paraId="7ABD9CC8" w14:textId="77777777" w:rsidR="00763381"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lastRenderedPageBreak/>
        <w:t xml:space="preserve">W przypadku nieosiągnięcia </w:t>
      </w:r>
      <w:r w:rsidR="00440BA1" w:rsidRPr="009D00B3">
        <w:rPr>
          <w:rFonts w:ascii="Arial" w:eastAsia="Arial" w:hAnsi="Arial" w:cs="Arial"/>
          <w:sz w:val="24"/>
          <w:szCs w:val="24"/>
        </w:rPr>
        <w:t xml:space="preserve">wartości wskaźnika rezultatu </w:t>
      </w:r>
      <w:r w:rsidRPr="009D00B3">
        <w:rPr>
          <w:rFonts w:ascii="Arial" w:eastAsia="Arial" w:hAnsi="Arial" w:cs="Arial"/>
          <w:sz w:val="24"/>
          <w:szCs w:val="24"/>
        </w:rPr>
        <w:t>we wskazanym terminie</w:t>
      </w:r>
      <w:r w:rsidR="00440BA1" w:rsidRPr="009D00B3">
        <w:rPr>
          <w:rFonts w:ascii="Arial" w:eastAsia="Arial" w:hAnsi="Arial" w:cs="Arial"/>
          <w:sz w:val="24"/>
          <w:szCs w:val="24"/>
        </w:rPr>
        <w:t>,</w:t>
      </w:r>
      <w:r w:rsidR="00C833E8" w:rsidRPr="009D00B3">
        <w:rPr>
          <w:rFonts w:ascii="Arial" w:eastAsia="Arial" w:hAnsi="Arial" w:cs="Arial"/>
          <w:sz w:val="24"/>
          <w:szCs w:val="24"/>
        </w:rPr>
        <w:t xml:space="preserve"> </w:t>
      </w:r>
      <w:r w:rsidR="00440BA1" w:rsidRPr="009D00B3">
        <w:rPr>
          <w:rFonts w:ascii="Arial" w:eastAsia="Arial" w:hAnsi="Arial" w:cs="Arial"/>
          <w:sz w:val="24"/>
          <w:szCs w:val="24"/>
        </w:rPr>
        <w:t xml:space="preserve">może zostać </w:t>
      </w:r>
      <w:r w:rsidRPr="009D00B3">
        <w:rPr>
          <w:rFonts w:ascii="Arial" w:eastAsia="Arial" w:hAnsi="Arial" w:cs="Arial"/>
          <w:sz w:val="24"/>
          <w:szCs w:val="24"/>
        </w:rPr>
        <w:t>nałoż</w:t>
      </w:r>
      <w:r w:rsidR="00440BA1" w:rsidRPr="009D00B3">
        <w:rPr>
          <w:rFonts w:ascii="Arial" w:eastAsia="Arial" w:hAnsi="Arial" w:cs="Arial"/>
          <w:sz w:val="24"/>
          <w:szCs w:val="24"/>
        </w:rPr>
        <w:t>ona</w:t>
      </w:r>
      <w:r w:rsidRPr="009D00B3">
        <w:rPr>
          <w:rFonts w:ascii="Arial" w:eastAsia="Arial" w:hAnsi="Arial" w:cs="Arial"/>
          <w:sz w:val="24"/>
          <w:szCs w:val="24"/>
        </w:rPr>
        <w:t xml:space="preserve"> korekt</w:t>
      </w:r>
      <w:r w:rsidR="00440BA1" w:rsidRPr="009D00B3">
        <w:rPr>
          <w:rFonts w:ascii="Arial" w:eastAsia="Arial" w:hAnsi="Arial" w:cs="Arial"/>
          <w:sz w:val="24"/>
          <w:szCs w:val="24"/>
        </w:rPr>
        <w:t>a</w:t>
      </w:r>
      <w:r w:rsidRPr="009D00B3">
        <w:rPr>
          <w:rFonts w:ascii="Arial" w:eastAsia="Arial" w:hAnsi="Arial" w:cs="Arial"/>
          <w:sz w:val="24"/>
          <w:szCs w:val="24"/>
        </w:rPr>
        <w:t xml:space="preserve"> finansow</w:t>
      </w:r>
      <w:r w:rsidR="00440BA1" w:rsidRPr="009D00B3">
        <w:rPr>
          <w:rFonts w:ascii="Arial" w:eastAsia="Arial" w:hAnsi="Arial" w:cs="Arial"/>
          <w:sz w:val="24"/>
          <w:szCs w:val="24"/>
        </w:rPr>
        <w:t>a</w:t>
      </w:r>
      <w:r w:rsidRPr="009D00B3">
        <w:rPr>
          <w:rFonts w:ascii="Arial" w:eastAsia="Arial" w:hAnsi="Arial" w:cs="Arial"/>
          <w:sz w:val="24"/>
          <w:szCs w:val="24"/>
        </w:rPr>
        <w:t xml:space="preserve"> poprzez pomniejszenie wysokości przekazanego na rzecz Beneficjenta dofinansowania. </w:t>
      </w:r>
    </w:p>
    <w:p w14:paraId="5734A143" w14:textId="77777777" w:rsidR="00AC7939"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Nieutrzymanie wskaźnika rezultatu w okresie trwałości </w:t>
      </w:r>
      <w:r w:rsidR="00083618" w:rsidRPr="009D00B3">
        <w:rPr>
          <w:rFonts w:ascii="Arial" w:eastAsia="Arial" w:hAnsi="Arial" w:cs="Arial"/>
          <w:sz w:val="24"/>
          <w:szCs w:val="24"/>
        </w:rPr>
        <w:t>p</w:t>
      </w:r>
      <w:r w:rsidRPr="009D00B3">
        <w:rPr>
          <w:rFonts w:ascii="Arial" w:eastAsia="Arial" w:hAnsi="Arial" w:cs="Arial"/>
          <w:sz w:val="24"/>
          <w:szCs w:val="24"/>
        </w:rPr>
        <w:t>rojektu</w:t>
      </w:r>
      <w:r w:rsidR="00DF2E6D" w:rsidRPr="009D00B3">
        <w:rPr>
          <w:rFonts w:ascii="Arial" w:eastAsia="Arial" w:hAnsi="Arial" w:cs="Arial"/>
          <w:sz w:val="24"/>
          <w:szCs w:val="24"/>
        </w:rPr>
        <w:t xml:space="preserve"> może skutkować </w:t>
      </w:r>
      <w:r w:rsidRPr="009D00B3">
        <w:rPr>
          <w:rFonts w:ascii="Arial" w:eastAsia="Arial" w:hAnsi="Arial" w:cs="Arial"/>
          <w:sz w:val="24"/>
          <w:szCs w:val="24"/>
        </w:rPr>
        <w:t xml:space="preserve"> korektą z tytułu nieosiągnięcia wskaźnika rezultatu ustaloną do długości okresu </w:t>
      </w:r>
      <w:r w:rsidR="00F02377">
        <w:rPr>
          <w:rFonts w:ascii="Arial" w:eastAsia="Arial" w:hAnsi="Arial" w:cs="Arial"/>
          <w:sz w:val="24"/>
          <w:szCs w:val="24"/>
        </w:rPr>
        <w:br/>
      </w:r>
      <w:r w:rsidRPr="009D00B3">
        <w:rPr>
          <w:rFonts w:ascii="Arial" w:eastAsia="Arial" w:hAnsi="Arial" w:cs="Arial"/>
          <w:sz w:val="24"/>
          <w:szCs w:val="24"/>
        </w:rPr>
        <w:t>w którym nie utrzymano tego wskaźnika</w:t>
      </w:r>
      <w:r w:rsidR="009439DA">
        <w:rPr>
          <w:rFonts w:ascii="Arial" w:eastAsia="Arial" w:hAnsi="Arial" w:cs="Arial"/>
          <w:sz w:val="24"/>
          <w:szCs w:val="24"/>
        </w:rPr>
        <w:t>.</w:t>
      </w:r>
    </w:p>
    <w:p w14:paraId="191B63E1" w14:textId="77777777" w:rsidR="00AC7939"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Instytucja Zarządzająca FEPZ może odstąpić od nałożenia korekty</w:t>
      </w:r>
      <w:r w:rsidR="00C833E8" w:rsidRPr="009D00B3">
        <w:rPr>
          <w:rFonts w:ascii="Arial" w:eastAsia="Arial" w:hAnsi="Arial" w:cs="Arial"/>
          <w:sz w:val="24"/>
          <w:szCs w:val="24"/>
        </w:rPr>
        <w:t xml:space="preserve"> o której mowa w pkt 2 i </w:t>
      </w:r>
      <w:r w:rsidR="009439DA">
        <w:rPr>
          <w:rFonts w:ascii="Arial" w:eastAsia="Arial" w:hAnsi="Arial" w:cs="Arial"/>
          <w:sz w:val="24"/>
          <w:szCs w:val="24"/>
        </w:rPr>
        <w:t>3</w:t>
      </w:r>
      <w:r w:rsidRPr="009D00B3">
        <w:rPr>
          <w:rFonts w:ascii="Arial" w:eastAsia="Arial" w:hAnsi="Arial" w:cs="Arial"/>
          <w:sz w:val="24"/>
          <w:szCs w:val="24"/>
        </w:rPr>
        <w:t xml:space="preserve"> </w:t>
      </w:r>
      <w:r w:rsidR="00DF2E6D" w:rsidRPr="009D00B3">
        <w:rPr>
          <w:rFonts w:ascii="Arial" w:eastAsia="Arial" w:hAnsi="Arial" w:cs="Arial"/>
          <w:sz w:val="24"/>
          <w:szCs w:val="24"/>
        </w:rPr>
        <w:t>lub wstrzymać się z jej nałożeniem</w:t>
      </w:r>
      <w:r w:rsidR="00F168A1" w:rsidRPr="009D00B3">
        <w:rPr>
          <w:rFonts w:ascii="Arial" w:eastAsia="Arial" w:hAnsi="Arial" w:cs="Arial"/>
          <w:sz w:val="24"/>
          <w:szCs w:val="24"/>
        </w:rPr>
        <w:t xml:space="preserve"> do czasu </w:t>
      </w:r>
      <w:r w:rsidRPr="009D00B3">
        <w:rPr>
          <w:rFonts w:ascii="Arial" w:eastAsia="Arial" w:hAnsi="Arial" w:cs="Arial"/>
          <w:sz w:val="24"/>
          <w:szCs w:val="24"/>
        </w:rPr>
        <w:t>szczegółowej analizy przyczyn braku pełnej realizacji wartości docelowych zaplanowanych przez Beneficjenta</w:t>
      </w:r>
      <w:r w:rsidR="00A5579D" w:rsidRPr="009D00B3">
        <w:rPr>
          <w:rFonts w:ascii="Arial" w:eastAsia="Arial" w:hAnsi="Arial" w:cs="Arial"/>
          <w:sz w:val="24"/>
          <w:szCs w:val="24"/>
        </w:rPr>
        <w:t xml:space="preserve">. Pod uwagę brany będzie cały okres trwałości projektu oraz </w:t>
      </w:r>
      <w:r w:rsidR="00F43F86">
        <w:rPr>
          <w:rFonts w:ascii="Arial" w:eastAsia="Arial" w:hAnsi="Arial" w:cs="Arial"/>
          <w:sz w:val="24"/>
          <w:szCs w:val="24"/>
        </w:rPr>
        <w:t>wpływ</w:t>
      </w:r>
      <w:r w:rsidRPr="009D00B3">
        <w:rPr>
          <w:rFonts w:ascii="Arial" w:eastAsia="Arial" w:hAnsi="Arial" w:cs="Arial"/>
          <w:sz w:val="24"/>
          <w:szCs w:val="24"/>
        </w:rPr>
        <w:t xml:space="preserve"> czynników niezależnych</w:t>
      </w:r>
      <w:r w:rsidR="00A5579D" w:rsidRPr="009D00B3">
        <w:rPr>
          <w:rFonts w:ascii="Arial" w:eastAsia="Arial" w:hAnsi="Arial" w:cs="Arial"/>
          <w:sz w:val="24"/>
          <w:szCs w:val="24"/>
        </w:rPr>
        <w:t xml:space="preserve"> od Beneficjenta</w:t>
      </w:r>
      <w:r w:rsidRPr="009D00B3">
        <w:rPr>
          <w:rFonts w:ascii="Arial" w:eastAsia="Arial" w:hAnsi="Arial" w:cs="Arial"/>
          <w:sz w:val="24"/>
          <w:szCs w:val="24"/>
        </w:rPr>
        <w:t>, które uniemożliwiły</w:t>
      </w:r>
      <w:r w:rsidR="00A5579D" w:rsidRPr="009D00B3">
        <w:rPr>
          <w:rFonts w:ascii="Arial" w:eastAsia="Arial" w:hAnsi="Arial" w:cs="Arial"/>
          <w:sz w:val="24"/>
          <w:szCs w:val="24"/>
        </w:rPr>
        <w:t>/utrudniły realizację wskaźników na założonym we wniosku poziomie</w:t>
      </w:r>
      <w:r w:rsidRPr="009D00B3">
        <w:rPr>
          <w:rFonts w:ascii="Arial" w:eastAsia="Arial" w:hAnsi="Arial" w:cs="Arial"/>
          <w:sz w:val="24"/>
          <w:szCs w:val="24"/>
        </w:rPr>
        <w:t>.</w:t>
      </w:r>
      <w:r w:rsidR="00C833E8" w:rsidRPr="009D00B3">
        <w:rPr>
          <w:rFonts w:ascii="Arial" w:eastAsia="Arial" w:hAnsi="Arial" w:cs="Arial"/>
          <w:sz w:val="24"/>
          <w:szCs w:val="24"/>
        </w:rPr>
        <w:t xml:space="preserve"> </w:t>
      </w:r>
    </w:p>
    <w:p w14:paraId="4AD36EBA" w14:textId="77777777" w:rsidR="006D392B"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W przypadku nałożenia korekty finansowej, </w:t>
      </w:r>
      <w:r w:rsidR="00AC7939" w:rsidRPr="009D00B3">
        <w:rPr>
          <w:rFonts w:ascii="Arial" w:eastAsia="Arial" w:hAnsi="Arial" w:cs="Arial"/>
          <w:sz w:val="24"/>
          <w:szCs w:val="24"/>
        </w:rPr>
        <w:t>jesteś zobowiązany</w:t>
      </w:r>
      <w:r w:rsidRPr="009D00B3">
        <w:rPr>
          <w:rFonts w:ascii="Arial" w:eastAsia="Arial" w:hAnsi="Arial" w:cs="Arial"/>
          <w:sz w:val="24"/>
          <w:szCs w:val="24"/>
        </w:rPr>
        <w:t xml:space="preserve"> do zwrotu środków wraz z odsetkami w wysokości określonej jak dla zaległości podatkowych.</w:t>
      </w:r>
    </w:p>
    <w:p w14:paraId="2C4BB40E" w14:textId="77777777" w:rsidR="009439DA" w:rsidRPr="009D00B3" w:rsidRDefault="009439DA" w:rsidP="009439DA">
      <w:pPr>
        <w:pStyle w:val="Akapitzlist"/>
        <w:spacing w:before="0" w:after="0"/>
        <w:ind w:left="360"/>
        <w:jc w:val="both"/>
        <w:rPr>
          <w:rFonts w:ascii="Arial" w:eastAsia="Arial" w:hAnsi="Arial" w:cs="Arial"/>
          <w:sz w:val="24"/>
          <w:szCs w:val="24"/>
        </w:rPr>
      </w:pPr>
    </w:p>
    <w:p w14:paraId="6F4758CC" w14:textId="3EB0817D" w:rsidR="00C833E8"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1" w:name="_Toc191990457"/>
      <w:r w:rsidRPr="00A62F86">
        <w:rPr>
          <w:rFonts w:ascii="Arial" w:eastAsia="Times New Roman" w:hAnsi="Arial" w:cs="Arial"/>
          <w:b/>
          <w:bCs/>
          <w:caps w:val="0"/>
          <w:color w:val="auto"/>
          <w:spacing w:val="0"/>
          <w:sz w:val="24"/>
          <w:szCs w:val="24"/>
          <w:lang w:eastAsia="pl-PL"/>
        </w:rPr>
        <w:t xml:space="preserve">VI. </w:t>
      </w:r>
      <w:r w:rsidR="00AC7939" w:rsidRPr="00A62F86">
        <w:rPr>
          <w:rFonts w:ascii="Arial" w:eastAsia="Times New Roman" w:hAnsi="Arial" w:cs="Arial"/>
          <w:b/>
          <w:bCs/>
          <w:caps w:val="0"/>
          <w:color w:val="auto"/>
          <w:spacing w:val="0"/>
          <w:sz w:val="24"/>
          <w:szCs w:val="24"/>
          <w:lang w:eastAsia="pl-PL"/>
        </w:rPr>
        <w:t>WSKAŹNIKI DLA DZIAŁANIA 2.</w:t>
      </w:r>
      <w:bookmarkEnd w:id="11"/>
      <w:r w:rsidR="00D710E2">
        <w:rPr>
          <w:rFonts w:ascii="Arial" w:eastAsia="Times New Roman" w:hAnsi="Arial" w:cs="Arial"/>
          <w:b/>
          <w:bCs/>
          <w:caps w:val="0"/>
          <w:color w:val="auto"/>
          <w:spacing w:val="0"/>
          <w:sz w:val="24"/>
          <w:szCs w:val="24"/>
          <w:lang w:eastAsia="pl-PL"/>
        </w:rPr>
        <w:t>24</w:t>
      </w:r>
    </w:p>
    <w:p w14:paraId="1F26708A" w14:textId="77777777" w:rsidR="00736690" w:rsidRPr="009D00B3" w:rsidRDefault="00736690" w:rsidP="009D00B3">
      <w:pPr>
        <w:spacing w:before="0" w:after="0"/>
        <w:rPr>
          <w:rFonts w:ascii="Arial" w:hAnsi="Arial" w:cs="Arial"/>
          <w:b/>
          <w:color w:val="000000" w:themeColor="text1"/>
          <w:sz w:val="24"/>
          <w:szCs w:val="24"/>
          <w:lang w:eastAsia="pl-PL"/>
        </w:rPr>
      </w:pPr>
      <w:bookmarkStart w:id="12" w:name="_Hlk191986447"/>
    </w:p>
    <w:p w14:paraId="20B81D4D" w14:textId="77777777" w:rsidR="00AC7939" w:rsidRPr="009D00B3" w:rsidRDefault="00AC7939" w:rsidP="009D00B3">
      <w:pPr>
        <w:shd w:val="clear" w:color="auto" w:fill="FFFFFF"/>
        <w:spacing w:before="0" w:after="0"/>
        <w:rPr>
          <w:rFonts w:ascii="Arial" w:eastAsia="Arial" w:hAnsi="Arial" w:cs="Arial"/>
          <w:b/>
          <w:bCs/>
          <w:sz w:val="24"/>
          <w:szCs w:val="24"/>
        </w:rPr>
      </w:pPr>
      <w:r w:rsidRPr="009D00B3">
        <w:rPr>
          <w:rFonts w:ascii="Arial" w:eastAsia="Arial" w:hAnsi="Arial" w:cs="Arial"/>
          <w:b/>
          <w:bCs/>
          <w:sz w:val="24"/>
          <w:szCs w:val="24"/>
        </w:rPr>
        <w:t>Wskaźniki produktu</w:t>
      </w:r>
      <w:r w:rsidR="008A38D9">
        <w:rPr>
          <w:rFonts w:ascii="Arial" w:eastAsia="Arial" w:hAnsi="Arial" w:cs="Arial"/>
          <w:b/>
          <w:bCs/>
          <w:sz w:val="24"/>
          <w:szCs w:val="24"/>
        </w:rPr>
        <w:t>:</w:t>
      </w:r>
    </w:p>
    <w:p w14:paraId="5248CB2B" w14:textId="51B64705" w:rsidR="00FD6CFE" w:rsidRPr="00D710E2" w:rsidRDefault="00D87A88" w:rsidP="001A17AD">
      <w:pPr>
        <w:numPr>
          <w:ilvl w:val="0"/>
          <w:numId w:val="6"/>
        </w:numPr>
        <w:spacing w:before="0" w:after="0"/>
        <w:jc w:val="both"/>
        <w:textAlignment w:val="baseline"/>
        <w:rPr>
          <w:rFonts w:ascii="Arial" w:hAnsi="Arial" w:cs="Arial"/>
          <w:sz w:val="24"/>
          <w:szCs w:val="24"/>
          <w:lang w:eastAsia="pl-PL"/>
        </w:rPr>
      </w:pPr>
      <w:r>
        <w:rPr>
          <w:rFonts w:ascii="Arial" w:hAnsi="Arial" w:cs="Arial"/>
          <w:sz w:val="24"/>
          <w:szCs w:val="24"/>
          <w:lang w:eastAsia="pl-PL"/>
        </w:rPr>
        <w:t>PLRO194</w:t>
      </w:r>
      <w:r w:rsidR="00184F9E" w:rsidRPr="00D710E2">
        <w:rPr>
          <w:rFonts w:ascii="Arial" w:hAnsi="Arial" w:cs="Arial"/>
          <w:sz w:val="24"/>
          <w:szCs w:val="24"/>
          <w:lang w:eastAsia="pl-PL"/>
        </w:rPr>
        <w:t xml:space="preserve"> </w:t>
      </w:r>
      <w:r w:rsidR="00D710E2" w:rsidRPr="00D710E2">
        <w:rPr>
          <w:rFonts w:ascii="Arial" w:hAnsi="Arial" w:cs="Arial"/>
          <w:sz w:val="24"/>
          <w:szCs w:val="24"/>
          <w:lang w:eastAsia="pl-PL"/>
        </w:rPr>
        <w:t>Liczba obiektów infrastruktury na cele ukierunkowania ruchu turystycznego</w:t>
      </w:r>
      <w:r w:rsidR="00D710E2">
        <w:rPr>
          <w:rFonts w:ascii="Arial" w:hAnsi="Arial" w:cs="Arial"/>
          <w:sz w:val="24"/>
          <w:szCs w:val="24"/>
          <w:lang w:eastAsia="pl-PL"/>
        </w:rPr>
        <w:t xml:space="preserve"> </w:t>
      </w:r>
      <w:r w:rsidR="00D710E2" w:rsidRPr="00D710E2">
        <w:rPr>
          <w:rFonts w:ascii="Arial" w:hAnsi="Arial" w:cs="Arial"/>
          <w:sz w:val="24"/>
          <w:szCs w:val="24"/>
          <w:lang w:eastAsia="pl-PL"/>
        </w:rPr>
        <w:t>albo edukacji przyrodniczej</w:t>
      </w:r>
      <w:r w:rsidR="00184F9E" w:rsidRPr="00D710E2">
        <w:rPr>
          <w:rFonts w:ascii="Arial" w:hAnsi="Arial" w:cs="Arial"/>
          <w:sz w:val="24"/>
          <w:szCs w:val="24"/>
          <w:lang w:eastAsia="pl-PL"/>
        </w:rPr>
        <w:t xml:space="preserve"> [</w:t>
      </w:r>
      <w:r w:rsidR="00D710E2" w:rsidRPr="00D710E2">
        <w:rPr>
          <w:rFonts w:ascii="Arial" w:hAnsi="Arial" w:cs="Arial"/>
          <w:sz w:val="24"/>
          <w:szCs w:val="24"/>
          <w:lang w:eastAsia="pl-PL"/>
        </w:rPr>
        <w:t>szt.</w:t>
      </w:r>
      <w:r w:rsidR="00184F9E" w:rsidRPr="00D710E2">
        <w:rPr>
          <w:rFonts w:ascii="Arial" w:hAnsi="Arial" w:cs="Arial"/>
          <w:sz w:val="24"/>
          <w:szCs w:val="24"/>
          <w:lang w:eastAsia="pl-PL"/>
        </w:rPr>
        <w:t>]</w:t>
      </w:r>
    </w:p>
    <w:p w14:paraId="4DA7134D" w14:textId="311B0065" w:rsidR="00FD6CFE" w:rsidRPr="009D00B3" w:rsidRDefault="00731556" w:rsidP="003D01F3">
      <w:pPr>
        <w:numPr>
          <w:ilvl w:val="0"/>
          <w:numId w:val="6"/>
        </w:numPr>
        <w:spacing w:before="0" w:after="0"/>
        <w:jc w:val="both"/>
        <w:textAlignment w:val="baseline"/>
        <w:rPr>
          <w:rFonts w:ascii="Arial" w:hAnsi="Arial" w:cs="Arial"/>
          <w:sz w:val="24"/>
          <w:szCs w:val="24"/>
          <w:lang w:eastAsia="pl-PL"/>
        </w:rPr>
      </w:pPr>
      <w:r>
        <w:rPr>
          <w:rFonts w:ascii="Arial" w:hAnsi="Arial" w:cs="Arial"/>
          <w:sz w:val="24"/>
          <w:szCs w:val="24"/>
          <w:lang w:eastAsia="pl-PL"/>
        </w:rPr>
        <w:t>P</w:t>
      </w:r>
      <w:r w:rsidR="00D87A88">
        <w:rPr>
          <w:rFonts w:ascii="Arial" w:hAnsi="Arial" w:cs="Arial"/>
          <w:sz w:val="24"/>
          <w:szCs w:val="24"/>
          <w:lang w:eastAsia="pl-PL"/>
        </w:rPr>
        <w:t>LRO071</w:t>
      </w:r>
      <w:r w:rsidR="00184F9E" w:rsidRPr="00184F9E">
        <w:rPr>
          <w:rFonts w:ascii="Arial" w:hAnsi="Arial" w:cs="Arial"/>
          <w:sz w:val="24"/>
          <w:szCs w:val="24"/>
          <w:lang w:eastAsia="pl-PL"/>
        </w:rPr>
        <w:t xml:space="preserve"> </w:t>
      </w:r>
      <w:r w:rsidR="00D87A88" w:rsidRPr="00D87A88">
        <w:rPr>
          <w:rFonts w:ascii="Arial" w:hAnsi="Arial" w:cs="Arial"/>
          <w:sz w:val="24"/>
          <w:szCs w:val="24"/>
          <w:lang w:eastAsia="pl-PL"/>
        </w:rPr>
        <w:t xml:space="preserve">Liczba wspartych form ochrony przyrody </w:t>
      </w:r>
      <w:r w:rsidR="00D87A88">
        <w:rPr>
          <w:rFonts w:ascii="Arial" w:hAnsi="Arial" w:cs="Arial"/>
          <w:sz w:val="24"/>
          <w:szCs w:val="24"/>
          <w:lang w:eastAsia="pl-PL"/>
        </w:rPr>
        <w:t>[</w:t>
      </w:r>
      <w:r w:rsidR="00D710E2">
        <w:rPr>
          <w:rFonts w:ascii="Arial" w:hAnsi="Arial" w:cs="Arial"/>
          <w:sz w:val="24"/>
          <w:szCs w:val="24"/>
          <w:lang w:eastAsia="pl-PL"/>
        </w:rPr>
        <w:t>szt.</w:t>
      </w:r>
      <w:r w:rsidR="00FD6CFE" w:rsidRPr="009D00B3">
        <w:rPr>
          <w:rFonts w:ascii="Arial" w:hAnsi="Arial" w:cs="Arial"/>
          <w:sz w:val="24"/>
          <w:szCs w:val="24"/>
          <w:lang w:eastAsia="pl-PL"/>
        </w:rPr>
        <w:t>]</w:t>
      </w:r>
    </w:p>
    <w:p w14:paraId="2C817FFF" w14:textId="77777777" w:rsidR="00FD6CFE" w:rsidRPr="009D00B3" w:rsidRDefault="00FD6CFE" w:rsidP="003D01F3">
      <w:pPr>
        <w:numPr>
          <w:ilvl w:val="0"/>
          <w:numId w:val="6"/>
        </w:numPr>
        <w:spacing w:before="0" w:after="0"/>
        <w:jc w:val="both"/>
        <w:textAlignment w:val="baseline"/>
        <w:rPr>
          <w:rFonts w:ascii="Arial" w:hAnsi="Arial" w:cs="Arial"/>
          <w:sz w:val="24"/>
          <w:szCs w:val="24"/>
          <w:lang w:eastAsia="pl-PL"/>
        </w:rPr>
      </w:pPr>
      <w:r w:rsidRPr="009D00B3">
        <w:rPr>
          <w:rFonts w:ascii="Arial" w:hAnsi="Arial" w:cs="Arial"/>
          <w:sz w:val="24"/>
          <w:szCs w:val="24"/>
          <w:lang w:eastAsia="pl-PL"/>
        </w:rPr>
        <w:t xml:space="preserve">PLRO132 Liczba obiektów dostosowanych do potrzeb osób </w:t>
      </w:r>
      <w:r w:rsidR="008436BD">
        <w:rPr>
          <w:rFonts w:ascii="Arial" w:hAnsi="Arial" w:cs="Arial"/>
          <w:sz w:val="24"/>
          <w:szCs w:val="24"/>
          <w:lang w:eastAsia="pl-PL"/>
        </w:rPr>
        <w:br/>
      </w:r>
      <w:r w:rsidRPr="009D00B3">
        <w:rPr>
          <w:rFonts w:ascii="Arial" w:hAnsi="Arial" w:cs="Arial"/>
          <w:sz w:val="24"/>
          <w:szCs w:val="24"/>
          <w:lang w:eastAsia="pl-PL"/>
        </w:rPr>
        <w:t>z niepełnosprawnościa</w:t>
      </w:r>
      <w:r w:rsidR="00736690" w:rsidRPr="009D00B3">
        <w:rPr>
          <w:rFonts w:ascii="Arial" w:hAnsi="Arial" w:cs="Arial"/>
          <w:sz w:val="24"/>
          <w:szCs w:val="24"/>
          <w:lang w:eastAsia="pl-PL"/>
        </w:rPr>
        <w:t>mi (EFRR/FST/FS)</w:t>
      </w:r>
      <w:r w:rsidRPr="009D00B3">
        <w:rPr>
          <w:rFonts w:ascii="Arial" w:hAnsi="Arial" w:cs="Arial"/>
          <w:sz w:val="24"/>
          <w:szCs w:val="24"/>
          <w:lang w:eastAsia="pl-PL"/>
        </w:rPr>
        <w:t xml:space="preserve"> [szt.]</w:t>
      </w:r>
    </w:p>
    <w:p w14:paraId="7F182802" w14:textId="77777777" w:rsidR="00AC7939" w:rsidRDefault="00FD6CFE" w:rsidP="003D01F3">
      <w:pPr>
        <w:numPr>
          <w:ilvl w:val="0"/>
          <w:numId w:val="6"/>
        </w:numPr>
        <w:spacing w:before="0" w:after="0"/>
        <w:jc w:val="both"/>
        <w:textAlignment w:val="baseline"/>
        <w:rPr>
          <w:rFonts w:ascii="Arial" w:hAnsi="Arial" w:cs="Arial"/>
          <w:sz w:val="24"/>
          <w:szCs w:val="24"/>
          <w:lang w:eastAsia="pl-PL"/>
        </w:rPr>
      </w:pPr>
      <w:r w:rsidRPr="009D00B3">
        <w:rPr>
          <w:rFonts w:ascii="Arial" w:hAnsi="Arial" w:cs="Arial"/>
          <w:sz w:val="24"/>
          <w:szCs w:val="24"/>
          <w:lang w:eastAsia="pl-PL"/>
        </w:rPr>
        <w:t>PLRO199 Liczba projektów, w których sfinansowano koszty racjonalnych usprawnień dla osób z niepełnospr</w:t>
      </w:r>
      <w:r w:rsidR="00736690" w:rsidRPr="009D00B3">
        <w:rPr>
          <w:rFonts w:ascii="Arial" w:hAnsi="Arial" w:cs="Arial"/>
          <w:sz w:val="24"/>
          <w:szCs w:val="24"/>
          <w:lang w:eastAsia="pl-PL"/>
        </w:rPr>
        <w:t>awnościami (EFRR/F</w:t>
      </w:r>
      <w:r w:rsidR="00F321BD">
        <w:rPr>
          <w:rFonts w:ascii="Arial" w:hAnsi="Arial" w:cs="Arial"/>
          <w:sz w:val="24"/>
          <w:szCs w:val="24"/>
          <w:lang w:eastAsia="pl-PL"/>
        </w:rPr>
        <w:t>ST</w:t>
      </w:r>
      <w:r w:rsidR="00736690" w:rsidRPr="009D00B3">
        <w:rPr>
          <w:rFonts w:ascii="Arial" w:hAnsi="Arial" w:cs="Arial"/>
          <w:sz w:val="24"/>
          <w:szCs w:val="24"/>
          <w:lang w:eastAsia="pl-PL"/>
        </w:rPr>
        <w:t>/FS) [szt.]</w:t>
      </w:r>
    </w:p>
    <w:p w14:paraId="7762D7E0" w14:textId="77777777" w:rsidR="008A38D9" w:rsidRDefault="008A38D9" w:rsidP="009D00B3">
      <w:pPr>
        <w:spacing w:before="0" w:after="0"/>
        <w:jc w:val="both"/>
        <w:rPr>
          <w:rFonts w:ascii="Arial" w:eastAsia="Arial" w:hAnsi="Arial" w:cs="Arial"/>
          <w:b/>
          <w:bCs/>
          <w:sz w:val="24"/>
          <w:szCs w:val="24"/>
        </w:rPr>
      </w:pPr>
    </w:p>
    <w:p w14:paraId="2600A5E9" w14:textId="77777777" w:rsidR="00F2508E" w:rsidRPr="009D00B3" w:rsidRDefault="00F2508E" w:rsidP="009D00B3">
      <w:pPr>
        <w:spacing w:before="0" w:after="0"/>
        <w:jc w:val="both"/>
        <w:rPr>
          <w:rFonts w:ascii="Arial" w:eastAsia="Arial" w:hAnsi="Arial" w:cs="Arial"/>
          <w:b/>
          <w:bCs/>
          <w:sz w:val="24"/>
          <w:szCs w:val="24"/>
        </w:rPr>
      </w:pPr>
      <w:r w:rsidRPr="009D00B3">
        <w:rPr>
          <w:rFonts w:ascii="Arial" w:eastAsia="Arial" w:hAnsi="Arial" w:cs="Arial"/>
          <w:b/>
          <w:bCs/>
          <w:sz w:val="24"/>
          <w:szCs w:val="24"/>
        </w:rPr>
        <w:t>Wskaźniki rezultatu</w:t>
      </w:r>
      <w:r w:rsidR="008A38D9">
        <w:rPr>
          <w:rFonts w:ascii="Arial" w:eastAsia="Arial" w:hAnsi="Arial" w:cs="Arial"/>
          <w:b/>
          <w:bCs/>
          <w:sz w:val="24"/>
          <w:szCs w:val="24"/>
        </w:rPr>
        <w:t>:</w:t>
      </w:r>
      <w:r w:rsidRPr="009D00B3">
        <w:rPr>
          <w:rFonts w:ascii="Arial" w:eastAsia="Arial" w:hAnsi="Arial" w:cs="Arial"/>
          <w:b/>
          <w:bCs/>
          <w:sz w:val="24"/>
          <w:szCs w:val="24"/>
        </w:rPr>
        <w:t xml:space="preserve"> </w:t>
      </w:r>
    </w:p>
    <w:p w14:paraId="01E9A71A" w14:textId="2F165AC6" w:rsidR="00FD6CFE" w:rsidRPr="00D87A88" w:rsidRDefault="00D87A88" w:rsidP="00CF36BE">
      <w:pPr>
        <w:numPr>
          <w:ilvl w:val="0"/>
          <w:numId w:val="26"/>
        </w:numPr>
        <w:spacing w:before="0" w:after="0"/>
        <w:jc w:val="both"/>
        <w:textAlignment w:val="baseline"/>
        <w:rPr>
          <w:rFonts w:ascii="Arial" w:hAnsi="Arial" w:cs="Arial"/>
          <w:sz w:val="24"/>
          <w:szCs w:val="24"/>
          <w:lang w:eastAsia="pl-PL"/>
        </w:rPr>
      </w:pPr>
      <w:r w:rsidRPr="00D87A88">
        <w:rPr>
          <w:rFonts w:ascii="Arial" w:hAnsi="Arial" w:cs="Arial"/>
          <w:sz w:val="24"/>
          <w:szCs w:val="24"/>
          <w:lang w:eastAsia="pl-PL"/>
        </w:rPr>
        <w:t>PLPZCR013 Powierzchnia obszarów którym przywrócono lub zapewniono ochronę</w:t>
      </w:r>
      <w:r>
        <w:rPr>
          <w:rFonts w:ascii="Arial" w:hAnsi="Arial" w:cs="Arial"/>
          <w:sz w:val="24"/>
          <w:szCs w:val="24"/>
          <w:lang w:eastAsia="pl-PL"/>
        </w:rPr>
        <w:t xml:space="preserve"> </w:t>
      </w:r>
      <w:r w:rsidRPr="00D87A88">
        <w:rPr>
          <w:rFonts w:ascii="Arial" w:hAnsi="Arial" w:cs="Arial"/>
          <w:sz w:val="24"/>
          <w:szCs w:val="24"/>
          <w:lang w:eastAsia="pl-PL"/>
        </w:rPr>
        <w:t xml:space="preserve">właściwego stanu ekosystemów [ha] </w:t>
      </w:r>
    </w:p>
    <w:bookmarkEnd w:id="12"/>
    <w:p w14:paraId="7B246E81" w14:textId="77777777" w:rsidR="009D00B3" w:rsidRDefault="009D00B3" w:rsidP="009D00B3">
      <w:pPr>
        <w:spacing w:before="0" w:after="0"/>
        <w:textAlignment w:val="baseline"/>
        <w:rPr>
          <w:rFonts w:ascii="Arial" w:hAnsi="Arial" w:cs="Arial"/>
          <w:sz w:val="24"/>
          <w:szCs w:val="24"/>
          <w:lang w:eastAsia="pl-PL"/>
        </w:rPr>
      </w:pPr>
    </w:p>
    <w:p w14:paraId="4C641348" w14:textId="77777777" w:rsidR="000A44BC" w:rsidRPr="009D00B3" w:rsidRDefault="000A44BC" w:rsidP="009D00B3">
      <w:pPr>
        <w:spacing w:before="0" w:after="0"/>
        <w:textAlignment w:val="baseline"/>
        <w:rPr>
          <w:rFonts w:ascii="Arial" w:hAnsi="Arial" w:cs="Arial"/>
          <w:sz w:val="24"/>
          <w:szCs w:val="24"/>
          <w:lang w:eastAsia="pl-PL"/>
        </w:rPr>
      </w:pPr>
    </w:p>
    <w:p w14:paraId="3644A0E0" w14:textId="77777777" w:rsidR="00C833E8"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3" w:name="_Toc191990458"/>
      <w:r w:rsidRPr="008A38D9">
        <w:rPr>
          <w:rFonts w:ascii="Arial" w:eastAsia="Times New Roman" w:hAnsi="Arial" w:cs="Arial"/>
          <w:b/>
          <w:bCs/>
          <w:caps w:val="0"/>
          <w:color w:val="auto"/>
          <w:spacing w:val="0"/>
          <w:sz w:val="24"/>
          <w:szCs w:val="24"/>
          <w:lang w:eastAsia="pl-PL"/>
        </w:rPr>
        <w:t>VII</w:t>
      </w:r>
      <w:r w:rsidR="006F5657" w:rsidRPr="008A38D9">
        <w:rPr>
          <w:rFonts w:ascii="Arial" w:eastAsia="Times New Roman" w:hAnsi="Arial" w:cs="Arial"/>
          <w:b/>
          <w:bCs/>
          <w:caps w:val="0"/>
          <w:color w:val="auto"/>
          <w:spacing w:val="0"/>
          <w:sz w:val="24"/>
          <w:szCs w:val="24"/>
          <w:lang w:eastAsia="pl-PL"/>
        </w:rPr>
        <w:t>. KART</w:t>
      </w:r>
      <w:r w:rsidR="008939A6" w:rsidRPr="008A38D9">
        <w:rPr>
          <w:rFonts w:ascii="Arial" w:eastAsia="Times New Roman" w:hAnsi="Arial" w:cs="Arial"/>
          <w:b/>
          <w:bCs/>
          <w:caps w:val="0"/>
          <w:color w:val="auto"/>
          <w:spacing w:val="0"/>
          <w:sz w:val="24"/>
          <w:szCs w:val="24"/>
          <w:lang w:eastAsia="pl-PL"/>
        </w:rPr>
        <w:t>Y</w:t>
      </w:r>
      <w:r w:rsidR="006F5657" w:rsidRPr="008A38D9">
        <w:rPr>
          <w:rFonts w:ascii="Arial" w:eastAsia="Times New Roman" w:hAnsi="Arial" w:cs="Arial"/>
          <w:b/>
          <w:bCs/>
          <w:caps w:val="0"/>
          <w:color w:val="auto"/>
          <w:spacing w:val="0"/>
          <w:sz w:val="24"/>
          <w:szCs w:val="24"/>
          <w:lang w:eastAsia="pl-PL"/>
        </w:rPr>
        <w:t xml:space="preserve"> OPISU WSKAŹNIKÓW PRODUKTU</w:t>
      </w:r>
      <w:bookmarkEnd w:id="13"/>
    </w:p>
    <w:p w14:paraId="01DC848D" w14:textId="77777777" w:rsidR="00290A07" w:rsidRPr="00290A07" w:rsidRDefault="00290A07" w:rsidP="00290A07">
      <w:pPr>
        <w:spacing w:before="0" w:after="0"/>
        <w:rPr>
          <w:lang w:eastAsia="pl-PL"/>
        </w:rPr>
      </w:pPr>
    </w:p>
    <w:p w14:paraId="03D5BA2B" w14:textId="4B53B064" w:rsidR="00FD6CFE" w:rsidRPr="00D87A88" w:rsidRDefault="00A62F86" w:rsidP="00686EBD">
      <w:pPr>
        <w:pStyle w:val="Akapitzlist"/>
        <w:keepNext/>
        <w:keepLines/>
        <w:numPr>
          <w:ilvl w:val="0"/>
          <w:numId w:val="27"/>
        </w:numPr>
        <w:shd w:val="clear" w:color="auto" w:fill="BDD6EE"/>
        <w:spacing w:before="0" w:after="120"/>
        <w:outlineLvl w:val="1"/>
        <w:rPr>
          <w:rFonts w:ascii="Arial" w:eastAsiaTheme="majorEastAsia" w:hAnsi="Arial" w:cs="Arial"/>
          <w:noProof/>
          <w:sz w:val="24"/>
          <w:szCs w:val="24"/>
        </w:rPr>
      </w:pPr>
      <w:bookmarkStart w:id="14" w:name="_Toc191990459"/>
      <w:r w:rsidRPr="00D87A88">
        <w:rPr>
          <w:rFonts w:ascii="Arial" w:eastAsiaTheme="majorEastAsia" w:hAnsi="Arial" w:cs="Arial"/>
          <w:noProof/>
          <w:sz w:val="24"/>
          <w:szCs w:val="24"/>
        </w:rPr>
        <w:t xml:space="preserve">Wskaźnik: </w:t>
      </w:r>
      <w:r w:rsidR="00D87A88" w:rsidRPr="00D87A88">
        <w:rPr>
          <w:rFonts w:ascii="Arial" w:eastAsiaTheme="majorEastAsia" w:hAnsi="Arial" w:cs="Arial"/>
          <w:noProof/>
          <w:sz w:val="24"/>
          <w:szCs w:val="24"/>
        </w:rPr>
        <w:t>Liczba obiektów infrastruktury na cele ukierunkowania ruchu turystycznego</w:t>
      </w:r>
      <w:r w:rsidR="00D87A88">
        <w:rPr>
          <w:rFonts w:ascii="Arial" w:eastAsiaTheme="majorEastAsia" w:hAnsi="Arial" w:cs="Arial"/>
          <w:noProof/>
          <w:sz w:val="24"/>
          <w:szCs w:val="24"/>
        </w:rPr>
        <w:t xml:space="preserve"> </w:t>
      </w:r>
      <w:r w:rsidR="00D87A88" w:rsidRPr="00D87A88">
        <w:rPr>
          <w:rFonts w:ascii="Arial" w:eastAsiaTheme="majorEastAsia" w:hAnsi="Arial" w:cs="Arial"/>
          <w:noProof/>
          <w:sz w:val="24"/>
          <w:szCs w:val="24"/>
        </w:rPr>
        <w:t xml:space="preserve">albo edukacji przyrodniczej </w:t>
      </w:r>
      <w:bookmarkEnd w:id="14"/>
    </w:p>
    <w:tbl>
      <w:tblPr>
        <w:tblStyle w:val="Tabela-Siatka"/>
        <w:tblW w:w="9106" w:type="dxa"/>
        <w:jc w:val="center"/>
        <w:tblCellMar>
          <w:top w:w="113" w:type="dxa"/>
          <w:bottom w:w="113" w:type="dxa"/>
        </w:tblCellMar>
        <w:tblLook w:val="04A0" w:firstRow="1" w:lastRow="0" w:firstColumn="1" w:lastColumn="0" w:noHBand="0" w:noVBand="1"/>
      </w:tblPr>
      <w:tblGrid>
        <w:gridCol w:w="674"/>
        <w:gridCol w:w="3237"/>
        <w:gridCol w:w="5195"/>
      </w:tblGrid>
      <w:tr w:rsidR="00FD6CFE" w:rsidRPr="009D00B3" w14:paraId="2841137F" w14:textId="77777777" w:rsidTr="0055086F">
        <w:trPr>
          <w:trHeight w:val="340"/>
          <w:tblHeader/>
          <w:jc w:val="center"/>
        </w:trPr>
        <w:tc>
          <w:tcPr>
            <w:tcW w:w="674" w:type="dxa"/>
            <w:shd w:val="clear" w:color="auto" w:fill="auto"/>
            <w:tcMar>
              <w:left w:w="28" w:type="dxa"/>
            </w:tcMar>
            <w:vAlign w:val="center"/>
          </w:tcPr>
          <w:p w14:paraId="3953A5CB"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37" w:type="dxa"/>
            <w:shd w:val="clear" w:color="auto" w:fill="auto"/>
            <w:vAlign w:val="center"/>
          </w:tcPr>
          <w:p w14:paraId="590C209F"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195" w:type="dxa"/>
            <w:shd w:val="clear" w:color="auto" w:fill="auto"/>
            <w:vAlign w:val="center"/>
          </w:tcPr>
          <w:p w14:paraId="414C540B" w14:textId="77777777" w:rsidR="00FD6CFE" w:rsidRPr="009D00B3" w:rsidRDefault="00FD6CFE"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FD6CFE" w:rsidRPr="009D00B3" w14:paraId="05035E89" w14:textId="77777777" w:rsidTr="0055086F">
        <w:trPr>
          <w:trHeight w:val="340"/>
          <w:jc w:val="center"/>
        </w:trPr>
        <w:tc>
          <w:tcPr>
            <w:tcW w:w="674" w:type="dxa"/>
            <w:shd w:val="clear" w:color="auto" w:fill="auto"/>
            <w:tcMar>
              <w:left w:w="28" w:type="dxa"/>
            </w:tcMar>
            <w:vAlign w:val="center"/>
          </w:tcPr>
          <w:p w14:paraId="6395BF6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02DC010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195" w:type="dxa"/>
            <w:shd w:val="clear" w:color="auto" w:fill="auto"/>
          </w:tcPr>
          <w:p w14:paraId="4D20F928" w14:textId="0139D136" w:rsidR="00FD6CFE" w:rsidRPr="009D00B3" w:rsidRDefault="00117C73" w:rsidP="009D00B3">
            <w:pPr>
              <w:spacing w:before="0" w:line="276" w:lineRule="auto"/>
              <w:rPr>
                <w:rFonts w:ascii="Arial" w:hAnsi="Arial" w:cs="Arial"/>
                <w:sz w:val="24"/>
                <w:szCs w:val="24"/>
              </w:rPr>
            </w:pPr>
            <w:r w:rsidRPr="00117C73">
              <w:rPr>
                <w:rFonts w:ascii="Arial" w:hAnsi="Arial" w:cs="Arial"/>
                <w:noProof/>
                <w:sz w:val="24"/>
                <w:szCs w:val="24"/>
              </w:rPr>
              <w:t>PLRO</w:t>
            </w:r>
            <w:r w:rsidR="00D87A88">
              <w:rPr>
                <w:rFonts w:ascii="Arial" w:hAnsi="Arial" w:cs="Arial"/>
                <w:noProof/>
                <w:sz w:val="24"/>
                <w:szCs w:val="24"/>
              </w:rPr>
              <w:t>194</w:t>
            </w:r>
          </w:p>
        </w:tc>
      </w:tr>
      <w:tr w:rsidR="00FD6CFE" w:rsidRPr="009D00B3" w14:paraId="31EF67F4" w14:textId="77777777" w:rsidTr="0055086F">
        <w:trPr>
          <w:trHeight w:val="340"/>
          <w:jc w:val="center"/>
        </w:trPr>
        <w:tc>
          <w:tcPr>
            <w:tcW w:w="674" w:type="dxa"/>
            <w:shd w:val="clear" w:color="auto" w:fill="auto"/>
            <w:tcMar>
              <w:left w:w="28" w:type="dxa"/>
            </w:tcMar>
            <w:vAlign w:val="center"/>
          </w:tcPr>
          <w:p w14:paraId="6D4E609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72DBA0B8"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195" w:type="dxa"/>
            <w:shd w:val="clear" w:color="auto" w:fill="auto"/>
          </w:tcPr>
          <w:p w14:paraId="6EB1B165"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noProof/>
                <w:sz w:val="24"/>
                <w:szCs w:val="24"/>
              </w:rPr>
              <w:t>produkt</w:t>
            </w:r>
          </w:p>
        </w:tc>
      </w:tr>
      <w:tr w:rsidR="00FD6CFE" w:rsidRPr="009D00B3" w14:paraId="66A6EEBE" w14:textId="77777777" w:rsidTr="0055086F">
        <w:trPr>
          <w:trHeight w:val="340"/>
          <w:jc w:val="center"/>
        </w:trPr>
        <w:tc>
          <w:tcPr>
            <w:tcW w:w="674" w:type="dxa"/>
            <w:shd w:val="clear" w:color="auto" w:fill="auto"/>
            <w:tcMar>
              <w:left w:w="28" w:type="dxa"/>
            </w:tcMar>
            <w:vAlign w:val="center"/>
          </w:tcPr>
          <w:p w14:paraId="4873C3A6"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C258023"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195" w:type="dxa"/>
            <w:shd w:val="clear" w:color="auto" w:fill="auto"/>
          </w:tcPr>
          <w:p w14:paraId="65B18778" w14:textId="6F755CC5" w:rsidR="00FD6CFE" w:rsidRPr="009D00B3" w:rsidRDefault="00D87A88" w:rsidP="009D00B3">
            <w:pPr>
              <w:spacing w:before="0" w:line="276" w:lineRule="auto"/>
              <w:rPr>
                <w:rFonts w:ascii="Arial" w:hAnsi="Arial" w:cs="Arial"/>
                <w:sz w:val="24"/>
                <w:szCs w:val="24"/>
              </w:rPr>
            </w:pPr>
            <w:r>
              <w:rPr>
                <w:rFonts w:ascii="Arial" w:hAnsi="Arial" w:cs="Arial"/>
                <w:sz w:val="24"/>
                <w:szCs w:val="24"/>
              </w:rPr>
              <w:t>szt.</w:t>
            </w:r>
          </w:p>
        </w:tc>
      </w:tr>
      <w:tr w:rsidR="00FD6CFE" w:rsidRPr="009D00B3" w14:paraId="2A9F8097" w14:textId="77777777" w:rsidTr="0055086F">
        <w:trPr>
          <w:trHeight w:val="340"/>
          <w:jc w:val="center"/>
        </w:trPr>
        <w:tc>
          <w:tcPr>
            <w:tcW w:w="674" w:type="dxa"/>
            <w:shd w:val="clear" w:color="auto" w:fill="auto"/>
            <w:tcMar>
              <w:left w:w="28" w:type="dxa"/>
            </w:tcMar>
            <w:vAlign w:val="center"/>
          </w:tcPr>
          <w:p w14:paraId="2D21DB4C"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06E6B826" w14:textId="77777777" w:rsidR="00FD6CFE" w:rsidRPr="009D00B3" w:rsidRDefault="00FD6CFE"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195" w:type="dxa"/>
            <w:shd w:val="clear" w:color="auto" w:fill="auto"/>
          </w:tcPr>
          <w:p w14:paraId="31692AE6" w14:textId="451AF76E" w:rsidR="00FD6CFE" w:rsidRPr="00D87A88" w:rsidRDefault="00D87A88" w:rsidP="00D87A88">
            <w:pPr>
              <w:spacing w:before="0"/>
              <w:rPr>
                <w:rFonts w:ascii="Arial" w:hAnsi="Arial" w:cs="Arial"/>
                <w:noProof/>
                <w:sz w:val="24"/>
                <w:szCs w:val="24"/>
              </w:rPr>
            </w:pPr>
            <w:r w:rsidRPr="00D87A88">
              <w:rPr>
                <w:rFonts w:ascii="Arial" w:hAnsi="Arial" w:cs="Arial"/>
                <w:noProof/>
                <w:sz w:val="24"/>
                <w:szCs w:val="24"/>
              </w:rPr>
              <w:t>Wskaźnik podaje liczbę obiektów infrastruktury na cele</w:t>
            </w:r>
            <w:r>
              <w:rPr>
                <w:rFonts w:ascii="Arial" w:hAnsi="Arial" w:cs="Arial"/>
                <w:noProof/>
                <w:sz w:val="24"/>
                <w:szCs w:val="24"/>
              </w:rPr>
              <w:t xml:space="preserve"> </w:t>
            </w:r>
            <w:r w:rsidRPr="00D87A88">
              <w:rPr>
                <w:rFonts w:ascii="Arial" w:hAnsi="Arial" w:cs="Arial"/>
                <w:noProof/>
                <w:sz w:val="24"/>
                <w:szCs w:val="24"/>
              </w:rPr>
              <w:t>ukierunkowania ruchu turystycznego albo edukacji</w:t>
            </w:r>
            <w:r>
              <w:rPr>
                <w:rFonts w:ascii="Arial" w:hAnsi="Arial" w:cs="Arial"/>
                <w:noProof/>
                <w:sz w:val="24"/>
                <w:szCs w:val="24"/>
              </w:rPr>
              <w:t xml:space="preserve"> </w:t>
            </w:r>
            <w:r w:rsidRPr="00D87A88">
              <w:rPr>
                <w:rFonts w:ascii="Arial" w:hAnsi="Arial" w:cs="Arial"/>
                <w:noProof/>
                <w:sz w:val="24"/>
                <w:szCs w:val="24"/>
              </w:rPr>
              <w:t xml:space="preserve">przyrodniczej. </w:t>
            </w:r>
          </w:p>
        </w:tc>
      </w:tr>
      <w:tr w:rsidR="00FD6CFE" w:rsidRPr="009D00B3" w14:paraId="38561D9D" w14:textId="77777777" w:rsidTr="0055086F">
        <w:trPr>
          <w:trHeight w:val="340"/>
          <w:jc w:val="center"/>
        </w:trPr>
        <w:tc>
          <w:tcPr>
            <w:tcW w:w="674" w:type="dxa"/>
            <w:shd w:val="clear" w:color="auto" w:fill="auto"/>
            <w:tcMar>
              <w:left w:w="28" w:type="dxa"/>
            </w:tcMar>
            <w:vAlign w:val="center"/>
          </w:tcPr>
          <w:p w14:paraId="4414DBD3"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6F42059E"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195" w:type="dxa"/>
            <w:shd w:val="clear" w:color="auto" w:fill="auto"/>
          </w:tcPr>
          <w:p w14:paraId="52DE61AD" w14:textId="77777777" w:rsidR="00FD6CFE" w:rsidRPr="009D00B3" w:rsidRDefault="000D079B" w:rsidP="000A44BC">
            <w:pPr>
              <w:spacing w:before="0" w:line="276" w:lineRule="auto"/>
              <w:rPr>
                <w:rFonts w:ascii="Arial" w:hAnsi="Arial" w:cs="Arial"/>
                <w:sz w:val="24"/>
                <w:szCs w:val="24"/>
              </w:rPr>
            </w:pPr>
            <w:r w:rsidRPr="000D079B">
              <w:rPr>
                <w:rFonts w:ascii="Arial" w:hAnsi="Arial" w:cs="Arial"/>
                <w:noProof/>
                <w:sz w:val="24"/>
                <w:szCs w:val="24"/>
              </w:rPr>
              <w:t xml:space="preserve">W </w:t>
            </w:r>
            <w:r w:rsidR="00D9328A" w:rsidRPr="000D079B">
              <w:rPr>
                <w:rFonts w:ascii="Arial" w:hAnsi="Arial" w:cs="Arial"/>
                <w:noProof/>
                <w:sz w:val="24"/>
                <w:szCs w:val="24"/>
              </w:rPr>
              <w:t>momencie rozliczenia wydatku/ najpóźniej</w:t>
            </w:r>
            <w:r w:rsidR="00FD6CFE" w:rsidRPr="000D079B">
              <w:rPr>
                <w:rFonts w:ascii="Arial" w:hAnsi="Arial" w:cs="Arial"/>
                <w:noProof/>
                <w:sz w:val="24"/>
                <w:szCs w:val="24"/>
              </w:rPr>
              <w:t xml:space="preserve"> </w:t>
            </w:r>
            <w:r w:rsidR="00D9328A" w:rsidRPr="000D079B">
              <w:rPr>
                <w:rFonts w:ascii="Arial" w:hAnsi="Arial" w:cs="Arial"/>
                <w:noProof/>
                <w:sz w:val="24"/>
                <w:szCs w:val="24"/>
              </w:rPr>
              <w:t xml:space="preserve">we </w:t>
            </w:r>
            <w:r w:rsidR="00FD6CFE" w:rsidRPr="000D079B">
              <w:rPr>
                <w:rFonts w:ascii="Arial" w:hAnsi="Arial" w:cs="Arial"/>
                <w:noProof/>
                <w:sz w:val="24"/>
                <w:szCs w:val="24"/>
              </w:rPr>
              <w:t>wniosku o płatność końcową</w:t>
            </w:r>
            <w:r>
              <w:rPr>
                <w:rFonts w:ascii="Arial" w:hAnsi="Arial" w:cs="Arial"/>
                <w:noProof/>
                <w:sz w:val="24"/>
                <w:szCs w:val="24"/>
              </w:rPr>
              <w:t>.</w:t>
            </w:r>
          </w:p>
        </w:tc>
      </w:tr>
      <w:tr w:rsidR="00FD6CFE" w:rsidRPr="009D00B3" w14:paraId="7D6C370E" w14:textId="77777777" w:rsidTr="0055086F">
        <w:trPr>
          <w:trHeight w:val="340"/>
          <w:jc w:val="center"/>
        </w:trPr>
        <w:tc>
          <w:tcPr>
            <w:tcW w:w="674" w:type="dxa"/>
            <w:shd w:val="clear" w:color="auto" w:fill="auto"/>
            <w:tcMar>
              <w:left w:w="28" w:type="dxa"/>
            </w:tcMar>
            <w:vAlign w:val="center"/>
          </w:tcPr>
          <w:p w14:paraId="5ABADBDC"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4D91803B"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195" w:type="dxa"/>
            <w:shd w:val="clear" w:color="auto" w:fill="auto"/>
          </w:tcPr>
          <w:p w14:paraId="61F13431" w14:textId="77777777" w:rsidR="00FD6CFE" w:rsidRPr="009D00B3" w:rsidRDefault="00FD6CFE" w:rsidP="000A44BC">
            <w:pPr>
              <w:spacing w:before="0" w:line="276" w:lineRule="auto"/>
              <w:rPr>
                <w:rFonts w:ascii="Arial" w:hAnsi="Arial" w:cs="Arial"/>
                <w:sz w:val="24"/>
                <w:szCs w:val="24"/>
              </w:rPr>
            </w:pPr>
            <w:r w:rsidRPr="009D00B3">
              <w:rPr>
                <w:rFonts w:ascii="Arial" w:hAnsi="Arial" w:cs="Arial"/>
                <w:noProof/>
                <w:sz w:val="24"/>
                <w:szCs w:val="24"/>
              </w:rPr>
              <w:t>Wartość bazowa równa 0</w:t>
            </w:r>
            <w:r w:rsidR="000D079B">
              <w:rPr>
                <w:rFonts w:ascii="Arial" w:hAnsi="Arial" w:cs="Arial"/>
                <w:noProof/>
                <w:sz w:val="24"/>
                <w:szCs w:val="24"/>
              </w:rPr>
              <w:t>.</w:t>
            </w:r>
          </w:p>
        </w:tc>
      </w:tr>
      <w:tr w:rsidR="00FD6CFE" w:rsidRPr="009D00B3" w14:paraId="74FE2C28" w14:textId="77777777" w:rsidTr="0055086F">
        <w:trPr>
          <w:trHeight w:val="340"/>
          <w:jc w:val="center"/>
        </w:trPr>
        <w:tc>
          <w:tcPr>
            <w:tcW w:w="674" w:type="dxa"/>
            <w:shd w:val="clear" w:color="auto" w:fill="auto"/>
            <w:tcMar>
              <w:left w:w="28" w:type="dxa"/>
            </w:tcMar>
            <w:vAlign w:val="center"/>
          </w:tcPr>
          <w:p w14:paraId="3B890C9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3B419E1"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95" w:type="dxa"/>
            <w:shd w:val="clear" w:color="auto" w:fill="auto"/>
          </w:tcPr>
          <w:p w14:paraId="7F51823C" w14:textId="09EBDDD8" w:rsidR="00FD6CFE" w:rsidRPr="009D00B3" w:rsidRDefault="000F7F78" w:rsidP="000A44BC">
            <w:pPr>
              <w:spacing w:before="0" w:line="276" w:lineRule="auto"/>
              <w:rPr>
                <w:rFonts w:ascii="Arial" w:hAnsi="Arial" w:cs="Arial"/>
                <w:noProof/>
                <w:sz w:val="24"/>
                <w:szCs w:val="24"/>
              </w:rPr>
            </w:pPr>
            <w:r w:rsidRPr="000F7F78">
              <w:rPr>
                <w:rFonts w:ascii="Arial" w:hAnsi="Arial" w:cs="Arial"/>
                <w:noProof/>
                <w:sz w:val="24"/>
                <w:szCs w:val="24"/>
              </w:rPr>
              <w:t>Protokół zakończenia prac/ protokół odbioru końcowego</w:t>
            </w:r>
          </w:p>
        </w:tc>
      </w:tr>
      <w:tr w:rsidR="00FD6CFE" w:rsidRPr="009D00B3" w14:paraId="46B5D47D" w14:textId="77777777" w:rsidTr="0055086F">
        <w:trPr>
          <w:trHeight w:val="324"/>
          <w:jc w:val="center"/>
        </w:trPr>
        <w:tc>
          <w:tcPr>
            <w:tcW w:w="674" w:type="dxa"/>
            <w:shd w:val="clear" w:color="auto" w:fill="auto"/>
            <w:tcMar>
              <w:left w:w="28" w:type="dxa"/>
            </w:tcMar>
            <w:vAlign w:val="center"/>
          </w:tcPr>
          <w:p w14:paraId="55F0FE2E"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9540A19"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195" w:type="dxa"/>
            <w:shd w:val="clear" w:color="auto" w:fill="auto"/>
          </w:tcPr>
          <w:p w14:paraId="48141D53" w14:textId="01E00922" w:rsidR="00FD6CFE" w:rsidRPr="009D00B3" w:rsidRDefault="000F7F78" w:rsidP="000A44BC">
            <w:pPr>
              <w:spacing w:before="0" w:line="276" w:lineRule="auto"/>
              <w:rPr>
                <w:rFonts w:ascii="Arial" w:hAnsi="Arial" w:cs="Arial"/>
                <w:sz w:val="24"/>
                <w:szCs w:val="24"/>
              </w:rPr>
            </w:pPr>
            <w:r w:rsidRPr="000F7F78">
              <w:rPr>
                <w:rFonts w:ascii="Arial" w:hAnsi="Arial" w:cs="Arial"/>
                <w:noProof/>
                <w:sz w:val="24"/>
                <w:szCs w:val="24"/>
              </w:rPr>
              <w:t>W celu rozliczenia wskaźnika należy złożyć protokół zakończenia prac/ protokół odbioru końcowego.</w:t>
            </w:r>
          </w:p>
        </w:tc>
      </w:tr>
    </w:tbl>
    <w:p w14:paraId="48A5A95C" w14:textId="77777777" w:rsidR="009D00B3" w:rsidRDefault="009D00B3" w:rsidP="00290A07">
      <w:pPr>
        <w:spacing w:before="0" w:after="0"/>
        <w:rPr>
          <w:rFonts w:ascii="Arial" w:hAnsi="Arial" w:cs="Arial"/>
          <w:b/>
          <w:sz w:val="24"/>
          <w:szCs w:val="24"/>
        </w:rPr>
      </w:pPr>
    </w:p>
    <w:p w14:paraId="165F021F" w14:textId="00D055B6" w:rsidR="00FD6CFE" w:rsidRPr="009D00B3" w:rsidRDefault="00A62F86"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5" w:name="_Toc191990460"/>
      <w:r>
        <w:rPr>
          <w:rFonts w:ascii="Arial" w:eastAsiaTheme="majorEastAsia" w:hAnsi="Arial" w:cs="Arial"/>
          <w:noProof/>
          <w:sz w:val="24"/>
          <w:szCs w:val="24"/>
        </w:rPr>
        <w:t xml:space="preserve">Wskaźnik: </w:t>
      </w:r>
      <w:r w:rsidR="00731556" w:rsidRPr="00731556">
        <w:rPr>
          <w:rFonts w:ascii="Arial" w:eastAsiaTheme="majorEastAsia" w:hAnsi="Arial" w:cs="Arial"/>
          <w:noProof/>
          <w:sz w:val="24"/>
          <w:szCs w:val="24"/>
        </w:rPr>
        <w:t xml:space="preserve">Liczba wspartych form ochrony przyrody </w:t>
      </w:r>
      <w:bookmarkEnd w:id="15"/>
    </w:p>
    <w:tbl>
      <w:tblPr>
        <w:tblStyle w:val="Tabela-Siatka"/>
        <w:tblW w:w="9124" w:type="dxa"/>
        <w:jc w:val="center"/>
        <w:tblCellMar>
          <w:top w:w="113" w:type="dxa"/>
          <w:bottom w:w="113" w:type="dxa"/>
        </w:tblCellMar>
        <w:tblLook w:val="04A0" w:firstRow="1" w:lastRow="0" w:firstColumn="1" w:lastColumn="0" w:noHBand="0" w:noVBand="1"/>
      </w:tblPr>
      <w:tblGrid>
        <w:gridCol w:w="656"/>
        <w:gridCol w:w="3260"/>
        <w:gridCol w:w="5208"/>
      </w:tblGrid>
      <w:tr w:rsidR="00FD6CFE" w:rsidRPr="009D00B3" w14:paraId="72980623" w14:textId="77777777" w:rsidTr="0055086F">
        <w:trPr>
          <w:trHeight w:val="340"/>
          <w:tblHeader/>
          <w:jc w:val="center"/>
        </w:trPr>
        <w:tc>
          <w:tcPr>
            <w:tcW w:w="656" w:type="dxa"/>
            <w:shd w:val="clear" w:color="auto" w:fill="auto"/>
            <w:tcMar>
              <w:left w:w="28" w:type="dxa"/>
            </w:tcMar>
            <w:vAlign w:val="center"/>
          </w:tcPr>
          <w:p w14:paraId="55E10E9E"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60" w:type="dxa"/>
            <w:shd w:val="clear" w:color="auto" w:fill="auto"/>
            <w:vAlign w:val="center"/>
          </w:tcPr>
          <w:p w14:paraId="35FA9572"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208" w:type="dxa"/>
            <w:shd w:val="clear" w:color="auto" w:fill="auto"/>
            <w:vAlign w:val="center"/>
          </w:tcPr>
          <w:p w14:paraId="69440C48" w14:textId="77777777" w:rsidR="00FD6CFE" w:rsidRPr="009D00B3" w:rsidRDefault="00FD6CFE"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FD6CFE" w:rsidRPr="009D00B3" w14:paraId="5D50E323" w14:textId="77777777" w:rsidTr="0055086F">
        <w:trPr>
          <w:trHeight w:val="340"/>
          <w:jc w:val="center"/>
        </w:trPr>
        <w:tc>
          <w:tcPr>
            <w:tcW w:w="656" w:type="dxa"/>
            <w:shd w:val="clear" w:color="auto" w:fill="auto"/>
            <w:tcMar>
              <w:left w:w="28" w:type="dxa"/>
            </w:tcMar>
            <w:vAlign w:val="center"/>
          </w:tcPr>
          <w:p w14:paraId="4D3060B4"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53FABA1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208" w:type="dxa"/>
            <w:shd w:val="clear" w:color="auto" w:fill="auto"/>
          </w:tcPr>
          <w:p w14:paraId="54C32435" w14:textId="3F8C4373" w:rsidR="00FD6CFE" w:rsidRPr="009D00B3" w:rsidRDefault="00FD6CFE" w:rsidP="009D00B3">
            <w:pPr>
              <w:spacing w:before="0" w:line="276" w:lineRule="auto"/>
              <w:rPr>
                <w:rFonts w:ascii="Arial" w:hAnsi="Arial" w:cs="Arial"/>
                <w:sz w:val="24"/>
                <w:szCs w:val="24"/>
              </w:rPr>
            </w:pPr>
            <w:r w:rsidRPr="009D00B3">
              <w:rPr>
                <w:rFonts w:ascii="Arial" w:hAnsi="Arial" w:cs="Arial"/>
                <w:noProof/>
                <w:sz w:val="24"/>
                <w:szCs w:val="24"/>
              </w:rPr>
              <w:t>PLRO</w:t>
            </w:r>
            <w:r w:rsidR="00731556">
              <w:rPr>
                <w:rFonts w:ascii="Arial" w:hAnsi="Arial" w:cs="Arial"/>
                <w:noProof/>
                <w:sz w:val="24"/>
                <w:szCs w:val="24"/>
              </w:rPr>
              <w:t>071</w:t>
            </w:r>
          </w:p>
        </w:tc>
      </w:tr>
      <w:tr w:rsidR="00FD6CFE" w:rsidRPr="009D00B3" w14:paraId="6E0A9E4B" w14:textId="77777777" w:rsidTr="0055086F">
        <w:trPr>
          <w:trHeight w:val="340"/>
          <w:jc w:val="center"/>
        </w:trPr>
        <w:tc>
          <w:tcPr>
            <w:tcW w:w="656" w:type="dxa"/>
            <w:shd w:val="clear" w:color="auto" w:fill="auto"/>
            <w:tcMar>
              <w:left w:w="28" w:type="dxa"/>
            </w:tcMar>
            <w:vAlign w:val="center"/>
          </w:tcPr>
          <w:p w14:paraId="0326A669"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7CCAC4C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208" w:type="dxa"/>
            <w:shd w:val="clear" w:color="auto" w:fill="auto"/>
          </w:tcPr>
          <w:p w14:paraId="09ED4206" w14:textId="54675046" w:rsidR="00FD6CFE" w:rsidRPr="009D00B3" w:rsidRDefault="00731556" w:rsidP="009D00B3">
            <w:pPr>
              <w:spacing w:before="0" w:line="276" w:lineRule="auto"/>
              <w:rPr>
                <w:rFonts w:ascii="Arial" w:hAnsi="Arial" w:cs="Arial"/>
                <w:sz w:val="24"/>
                <w:szCs w:val="24"/>
              </w:rPr>
            </w:pPr>
            <w:r>
              <w:rPr>
                <w:rFonts w:ascii="Arial" w:hAnsi="Arial" w:cs="Arial"/>
                <w:noProof/>
                <w:sz w:val="24"/>
                <w:szCs w:val="24"/>
              </w:rPr>
              <w:t>p</w:t>
            </w:r>
            <w:r w:rsidR="00FD6CFE" w:rsidRPr="009D00B3">
              <w:rPr>
                <w:rFonts w:ascii="Arial" w:hAnsi="Arial" w:cs="Arial"/>
                <w:noProof/>
                <w:sz w:val="24"/>
                <w:szCs w:val="24"/>
              </w:rPr>
              <w:t>rodukt</w:t>
            </w:r>
          </w:p>
        </w:tc>
      </w:tr>
      <w:tr w:rsidR="00FD6CFE" w:rsidRPr="009D00B3" w14:paraId="6E96E940" w14:textId="77777777" w:rsidTr="0055086F">
        <w:trPr>
          <w:trHeight w:val="340"/>
          <w:jc w:val="center"/>
        </w:trPr>
        <w:tc>
          <w:tcPr>
            <w:tcW w:w="656" w:type="dxa"/>
            <w:shd w:val="clear" w:color="auto" w:fill="auto"/>
            <w:tcMar>
              <w:left w:w="28" w:type="dxa"/>
            </w:tcMar>
            <w:vAlign w:val="center"/>
          </w:tcPr>
          <w:p w14:paraId="28679357"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288C4042"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208" w:type="dxa"/>
            <w:shd w:val="clear" w:color="auto" w:fill="auto"/>
          </w:tcPr>
          <w:p w14:paraId="2789DAAD" w14:textId="390B0870" w:rsidR="00FD6CFE" w:rsidRPr="009D00B3" w:rsidRDefault="00731556" w:rsidP="009D00B3">
            <w:pPr>
              <w:spacing w:before="0" w:line="276" w:lineRule="auto"/>
              <w:rPr>
                <w:rFonts w:ascii="Arial" w:hAnsi="Arial" w:cs="Arial"/>
                <w:sz w:val="24"/>
                <w:szCs w:val="24"/>
              </w:rPr>
            </w:pPr>
            <w:r>
              <w:rPr>
                <w:rFonts w:ascii="Arial" w:hAnsi="Arial" w:cs="Arial"/>
                <w:sz w:val="24"/>
                <w:szCs w:val="24"/>
              </w:rPr>
              <w:t>szt.</w:t>
            </w:r>
          </w:p>
        </w:tc>
      </w:tr>
      <w:tr w:rsidR="00FD6CFE" w:rsidRPr="009D00B3" w14:paraId="4036D85F" w14:textId="77777777" w:rsidTr="0055086F">
        <w:trPr>
          <w:trHeight w:val="340"/>
          <w:jc w:val="center"/>
        </w:trPr>
        <w:tc>
          <w:tcPr>
            <w:tcW w:w="656" w:type="dxa"/>
            <w:shd w:val="clear" w:color="auto" w:fill="auto"/>
            <w:tcMar>
              <w:left w:w="28" w:type="dxa"/>
            </w:tcMar>
            <w:vAlign w:val="center"/>
          </w:tcPr>
          <w:p w14:paraId="2E7F2440"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5E9E8995" w14:textId="77777777" w:rsidR="00FD6CFE" w:rsidRPr="009D00B3" w:rsidRDefault="00FD6CFE"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208" w:type="dxa"/>
            <w:shd w:val="clear" w:color="auto" w:fill="auto"/>
          </w:tcPr>
          <w:p w14:paraId="19E7C711"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 xml:space="preserve">Wskaźnik mierzy liczbę wspartych form ochrony przyrody, które zostały, zachowane, zabezpieczone, poddane konserwacji, renowacji, restauracji lub wyposażone.    Formy ochrony przyrody:   </w:t>
            </w:r>
          </w:p>
          <w:p w14:paraId="56676FA3"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1) parki narodowe;</w:t>
            </w:r>
          </w:p>
          <w:p w14:paraId="164018CE"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2) rezerwaty przyrody;</w:t>
            </w:r>
          </w:p>
          <w:p w14:paraId="7096E389"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3) parki krajobrazowe;</w:t>
            </w:r>
          </w:p>
          <w:p w14:paraId="5AE592F3"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4) obszary chronionego krajobrazu;</w:t>
            </w:r>
          </w:p>
          <w:p w14:paraId="4822A69B"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5) obszary Natura 2000;</w:t>
            </w:r>
          </w:p>
          <w:p w14:paraId="270D802B"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6) pomniki przyrody;</w:t>
            </w:r>
          </w:p>
          <w:p w14:paraId="40003CAB"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 xml:space="preserve">7) stanowiska dokumentacyjne; </w:t>
            </w:r>
          </w:p>
          <w:p w14:paraId="7C4358BC" w14:textId="77777777"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8) użytki ekologiczne;</w:t>
            </w:r>
          </w:p>
          <w:p w14:paraId="62A50726" w14:textId="32C75F68" w:rsidR="00955D8C" w:rsidRDefault="00955D8C" w:rsidP="00955D8C">
            <w:pPr>
              <w:spacing w:before="0" w:line="276" w:lineRule="auto"/>
              <w:rPr>
                <w:rFonts w:ascii="Arial" w:hAnsi="Arial" w:cs="Arial"/>
                <w:iCs/>
                <w:sz w:val="24"/>
                <w:szCs w:val="24"/>
              </w:rPr>
            </w:pPr>
            <w:r w:rsidRPr="00955D8C">
              <w:rPr>
                <w:rFonts w:ascii="Arial" w:hAnsi="Arial" w:cs="Arial"/>
                <w:iCs/>
                <w:sz w:val="24"/>
                <w:szCs w:val="24"/>
              </w:rPr>
              <w:t>9) zes</w:t>
            </w:r>
            <w:r>
              <w:rPr>
                <w:rFonts w:ascii="Arial" w:hAnsi="Arial" w:cs="Arial"/>
                <w:iCs/>
                <w:sz w:val="24"/>
                <w:szCs w:val="24"/>
              </w:rPr>
              <w:t>poły przyrodniczo-krajobrazowe;</w:t>
            </w:r>
          </w:p>
          <w:p w14:paraId="03110D46" w14:textId="10C9939A" w:rsidR="00FD6CFE" w:rsidRPr="009D00B3" w:rsidRDefault="00955D8C" w:rsidP="00955D8C">
            <w:pPr>
              <w:spacing w:before="0" w:line="276" w:lineRule="auto"/>
              <w:rPr>
                <w:rFonts w:ascii="Arial" w:hAnsi="Arial" w:cs="Arial"/>
                <w:iCs/>
                <w:sz w:val="24"/>
                <w:szCs w:val="24"/>
              </w:rPr>
            </w:pPr>
            <w:r>
              <w:rPr>
                <w:rFonts w:ascii="Arial" w:hAnsi="Arial" w:cs="Arial"/>
                <w:iCs/>
                <w:sz w:val="24"/>
                <w:szCs w:val="24"/>
              </w:rPr>
              <w:t>1</w:t>
            </w:r>
            <w:r w:rsidRPr="00955D8C">
              <w:rPr>
                <w:rFonts w:ascii="Arial" w:hAnsi="Arial" w:cs="Arial"/>
                <w:iCs/>
                <w:sz w:val="24"/>
                <w:szCs w:val="24"/>
              </w:rPr>
              <w:t>0) ochrona gatunkowa roślin, zwierząt i grzybów</w:t>
            </w:r>
            <w:r w:rsidR="00731556" w:rsidRPr="00731556">
              <w:rPr>
                <w:rFonts w:ascii="Arial" w:hAnsi="Arial" w:cs="Arial"/>
                <w:iCs/>
                <w:sz w:val="24"/>
                <w:szCs w:val="24"/>
              </w:rPr>
              <w:t>.</w:t>
            </w:r>
          </w:p>
        </w:tc>
      </w:tr>
      <w:tr w:rsidR="00FD6CFE" w:rsidRPr="009D00B3" w14:paraId="45B1BD31" w14:textId="77777777" w:rsidTr="0055086F">
        <w:trPr>
          <w:trHeight w:val="340"/>
          <w:jc w:val="center"/>
        </w:trPr>
        <w:tc>
          <w:tcPr>
            <w:tcW w:w="656" w:type="dxa"/>
            <w:shd w:val="clear" w:color="auto" w:fill="auto"/>
            <w:tcMar>
              <w:left w:w="28" w:type="dxa"/>
            </w:tcMar>
            <w:vAlign w:val="center"/>
          </w:tcPr>
          <w:p w14:paraId="13179939"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0B5DC89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208" w:type="dxa"/>
            <w:shd w:val="clear" w:color="auto" w:fill="auto"/>
          </w:tcPr>
          <w:p w14:paraId="27E635FC" w14:textId="77777777" w:rsidR="00FD6CFE" w:rsidRPr="009D00B3" w:rsidRDefault="000D079B" w:rsidP="000A44BC">
            <w:pPr>
              <w:spacing w:before="0"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FD6CFE" w:rsidRPr="009D00B3" w14:paraId="6490020E" w14:textId="77777777" w:rsidTr="0055086F">
        <w:trPr>
          <w:trHeight w:val="340"/>
          <w:jc w:val="center"/>
        </w:trPr>
        <w:tc>
          <w:tcPr>
            <w:tcW w:w="656" w:type="dxa"/>
            <w:shd w:val="clear" w:color="auto" w:fill="auto"/>
            <w:tcMar>
              <w:left w:w="28" w:type="dxa"/>
            </w:tcMar>
            <w:vAlign w:val="center"/>
          </w:tcPr>
          <w:p w14:paraId="4EB3E6ED"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66AF020A"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208" w:type="dxa"/>
            <w:shd w:val="clear" w:color="auto" w:fill="auto"/>
          </w:tcPr>
          <w:p w14:paraId="62EE21B5" w14:textId="77777777" w:rsidR="00FD6CFE" w:rsidRPr="009D00B3" w:rsidRDefault="00FD6CFE" w:rsidP="000A44BC">
            <w:pPr>
              <w:spacing w:before="0" w:line="276" w:lineRule="auto"/>
              <w:rPr>
                <w:rFonts w:ascii="Arial" w:hAnsi="Arial" w:cs="Arial"/>
                <w:sz w:val="24"/>
                <w:szCs w:val="24"/>
              </w:rPr>
            </w:pPr>
            <w:r w:rsidRPr="009D00B3">
              <w:rPr>
                <w:rFonts w:ascii="Arial" w:hAnsi="Arial" w:cs="Arial"/>
                <w:noProof/>
                <w:sz w:val="24"/>
                <w:szCs w:val="24"/>
              </w:rPr>
              <w:t>Wartość bazowa równa 0.</w:t>
            </w:r>
          </w:p>
        </w:tc>
      </w:tr>
      <w:tr w:rsidR="00FD6CFE" w:rsidRPr="009D00B3" w14:paraId="7B348052" w14:textId="77777777" w:rsidTr="0055086F">
        <w:trPr>
          <w:trHeight w:val="340"/>
          <w:jc w:val="center"/>
        </w:trPr>
        <w:tc>
          <w:tcPr>
            <w:tcW w:w="656" w:type="dxa"/>
            <w:shd w:val="clear" w:color="auto" w:fill="auto"/>
            <w:tcMar>
              <w:left w:w="28" w:type="dxa"/>
            </w:tcMar>
            <w:vAlign w:val="center"/>
          </w:tcPr>
          <w:p w14:paraId="03ABC31C"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6F68AB7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208" w:type="dxa"/>
            <w:shd w:val="clear" w:color="auto" w:fill="auto"/>
          </w:tcPr>
          <w:p w14:paraId="1D87BB98" w14:textId="0237307D" w:rsidR="00FD6CFE" w:rsidRPr="009D00B3" w:rsidRDefault="000F7F78" w:rsidP="000A44BC">
            <w:pPr>
              <w:spacing w:before="0" w:line="276" w:lineRule="auto"/>
              <w:rPr>
                <w:rFonts w:ascii="Arial" w:hAnsi="Arial" w:cs="Arial"/>
                <w:noProof/>
                <w:sz w:val="24"/>
                <w:szCs w:val="24"/>
              </w:rPr>
            </w:pPr>
            <w:r w:rsidRPr="000F7F78">
              <w:rPr>
                <w:rFonts w:ascii="Arial" w:hAnsi="Arial" w:cs="Arial"/>
                <w:noProof/>
                <w:sz w:val="24"/>
                <w:szCs w:val="24"/>
              </w:rPr>
              <w:t>Protokół zakończenia prac/ protokół odbioru końcowego</w:t>
            </w:r>
          </w:p>
        </w:tc>
      </w:tr>
      <w:tr w:rsidR="00FD6CFE" w:rsidRPr="009D00B3" w14:paraId="5DA34874" w14:textId="77777777" w:rsidTr="0055086F">
        <w:trPr>
          <w:trHeight w:val="324"/>
          <w:jc w:val="center"/>
        </w:trPr>
        <w:tc>
          <w:tcPr>
            <w:tcW w:w="656" w:type="dxa"/>
            <w:shd w:val="clear" w:color="auto" w:fill="auto"/>
            <w:tcMar>
              <w:left w:w="28" w:type="dxa"/>
            </w:tcMar>
            <w:vAlign w:val="center"/>
          </w:tcPr>
          <w:p w14:paraId="282BBC48"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30E2DE9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208" w:type="dxa"/>
            <w:shd w:val="clear" w:color="auto" w:fill="auto"/>
          </w:tcPr>
          <w:p w14:paraId="0A82F951" w14:textId="5322D5E6" w:rsidR="00FD6CFE" w:rsidRPr="009D00B3" w:rsidRDefault="000F7F78" w:rsidP="000A44BC">
            <w:pPr>
              <w:spacing w:before="0" w:line="276" w:lineRule="auto"/>
              <w:rPr>
                <w:rFonts w:ascii="Arial" w:hAnsi="Arial" w:cs="Arial"/>
                <w:sz w:val="24"/>
                <w:szCs w:val="24"/>
              </w:rPr>
            </w:pPr>
            <w:r w:rsidRPr="000F7F78">
              <w:rPr>
                <w:rFonts w:ascii="Arial" w:hAnsi="Arial" w:cs="Arial"/>
                <w:noProof/>
                <w:sz w:val="24"/>
                <w:szCs w:val="24"/>
              </w:rPr>
              <w:t>W celu rozliczenia wskaźnika należy złożyć protokół zakończenia prac/ protokół odbioru końcowego</w:t>
            </w:r>
          </w:p>
        </w:tc>
      </w:tr>
    </w:tbl>
    <w:p w14:paraId="5C1F748A" w14:textId="77777777" w:rsidR="00736690" w:rsidRPr="009D00B3" w:rsidRDefault="00736690" w:rsidP="009D00B3">
      <w:pPr>
        <w:spacing w:before="0" w:after="0"/>
        <w:rPr>
          <w:rFonts w:ascii="Arial" w:hAnsi="Arial" w:cs="Arial"/>
          <w:b/>
          <w:sz w:val="24"/>
          <w:szCs w:val="24"/>
        </w:rPr>
      </w:pPr>
    </w:p>
    <w:p w14:paraId="165133F8" w14:textId="77777777" w:rsidR="00F02377" w:rsidRPr="00423394" w:rsidRDefault="00F02377" w:rsidP="00423394">
      <w:pPr>
        <w:keepNext/>
        <w:keepLines/>
        <w:spacing w:before="0" w:after="120"/>
        <w:outlineLvl w:val="1"/>
        <w:rPr>
          <w:rFonts w:ascii="Arial" w:eastAsiaTheme="majorEastAsia" w:hAnsi="Arial" w:cs="Arial"/>
          <w:noProof/>
          <w:sz w:val="24"/>
          <w:szCs w:val="24"/>
        </w:rPr>
      </w:pPr>
    </w:p>
    <w:p w14:paraId="7BAFC9FB" w14:textId="77777777" w:rsidR="00A62F86" w:rsidRDefault="00A62F86" w:rsidP="00F02377">
      <w:pPr>
        <w:spacing w:before="0" w:after="0"/>
        <w:rPr>
          <w:rFonts w:ascii="Arial" w:hAnsi="Arial" w:cs="Arial"/>
          <w:b/>
          <w:sz w:val="24"/>
          <w:szCs w:val="24"/>
        </w:rPr>
      </w:pPr>
    </w:p>
    <w:p w14:paraId="5B833777" w14:textId="77777777" w:rsidR="00A62F86" w:rsidRDefault="00A62F86" w:rsidP="00F02377">
      <w:pPr>
        <w:spacing w:before="0" w:after="0"/>
        <w:rPr>
          <w:rFonts w:ascii="Arial" w:hAnsi="Arial" w:cs="Arial"/>
          <w:b/>
          <w:sz w:val="24"/>
          <w:szCs w:val="24"/>
        </w:rPr>
      </w:pPr>
    </w:p>
    <w:p w14:paraId="74D85473" w14:textId="77777777" w:rsidR="006E3EFB" w:rsidRPr="009D00B3" w:rsidRDefault="006E3EFB"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6" w:name="_Toc191990466"/>
      <w:r>
        <w:rPr>
          <w:rFonts w:ascii="Arial" w:eastAsiaTheme="majorEastAsia" w:hAnsi="Arial" w:cs="Arial"/>
          <w:noProof/>
          <w:sz w:val="24"/>
          <w:szCs w:val="24"/>
        </w:rPr>
        <w:t xml:space="preserve">Wskaźnik: </w:t>
      </w:r>
      <w:r w:rsidRPr="009D00B3">
        <w:rPr>
          <w:rFonts w:ascii="Arial" w:eastAsiaTheme="majorEastAsia" w:hAnsi="Arial" w:cs="Arial"/>
          <w:noProof/>
          <w:sz w:val="24"/>
          <w:szCs w:val="24"/>
        </w:rPr>
        <w:t>Liczba obiektów dostosowanych do potrzeb osób z niepełnosprawnościami (EFRR/FST/FS)</w:t>
      </w:r>
      <w:bookmarkEnd w:id="16"/>
    </w:p>
    <w:tbl>
      <w:tblPr>
        <w:tblStyle w:val="Tabela-Siatka2"/>
        <w:tblW w:w="9107" w:type="dxa"/>
        <w:jc w:val="center"/>
        <w:tblCellMar>
          <w:top w:w="113" w:type="dxa"/>
          <w:bottom w:w="113" w:type="dxa"/>
        </w:tblCellMar>
        <w:tblLook w:val="04A0" w:firstRow="1" w:lastRow="0" w:firstColumn="1" w:lastColumn="0" w:noHBand="0" w:noVBand="1"/>
      </w:tblPr>
      <w:tblGrid>
        <w:gridCol w:w="674"/>
        <w:gridCol w:w="3332"/>
        <w:gridCol w:w="5101"/>
      </w:tblGrid>
      <w:tr w:rsidR="006E3EFB" w:rsidRPr="009D00B3" w14:paraId="041932B8" w14:textId="77777777" w:rsidTr="00E21048">
        <w:trPr>
          <w:trHeight w:val="340"/>
          <w:tblHeader/>
          <w:jc w:val="center"/>
        </w:trPr>
        <w:tc>
          <w:tcPr>
            <w:tcW w:w="674" w:type="dxa"/>
            <w:shd w:val="clear" w:color="auto" w:fill="auto"/>
            <w:tcMar>
              <w:left w:w="28" w:type="dxa"/>
            </w:tcMar>
            <w:vAlign w:val="center"/>
          </w:tcPr>
          <w:p w14:paraId="2A2CB741"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Lp.</w:t>
            </w:r>
          </w:p>
        </w:tc>
        <w:tc>
          <w:tcPr>
            <w:tcW w:w="3332" w:type="dxa"/>
            <w:shd w:val="clear" w:color="auto" w:fill="auto"/>
            <w:vAlign w:val="center"/>
          </w:tcPr>
          <w:p w14:paraId="107EF10A"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Zakres</w:t>
            </w:r>
          </w:p>
        </w:tc>
        <w:tc>
          <w:tcPr>
            <w:tcW w:w="5101" w:type="dxa"/>
            <w:shd w:val="clear" w:color="auto" w:fill="auto"/>
            <w:vAlign w:val="center"/>
          </w:tcPr>
          <w:p w14:paraId="70F1B77D" w14:textId="77777777" w:rsidR="006E3EFB" w:rsidRPr="009D00B3" w:rsidRDefault="006E3EFB" w:rsidP="00E21048">
            <w:pPr>
              <w:spacing w:line="276" w:lineRule="auto"/>
              <w:jc w:val="center"/>
              <w:rPr>
                <w:rFonts w:ascii="Arial" w:hAnsi="Arial" w:cs="Arial"/>
                <w:b/>
                <w:noProof/>
                <w:sz w:val="24"/>
                <w:szCs w:val="24"/>
              </w:rPr>
            </w:pPr>
            <w:r w:rsidRPr="009D00B3">
              <w:rPr>
                <w:rFonts w:ascii="Arial" w:hAnsi="Arial" w:cs="Arial"/>
                <w:b/>
                <w:noProof/>
                <w:sz w:val="24"/>
                <w:szCs w:val="24"/>
              </w:rPr>
              <w:t>Opis</w:t>
            </w:r>
          </w:p>
        </w:tc>
      </w:tr>
      <w:tr w:rsidR="006E3EFB" w:rsidRPr="009D00B3" w14:paraId="22A3A0E4" w14:textId="77777777" w:rsidTr="00E21048">
        <w:trPr>
          <w:trHeight w:val="340"/>
          <w:jc w:val="center"/>
        </w:trPr>
        <w:tc>
          <w:tcPr>
            <w:tcW w:w="674" w:type="dxa"/>
            <w:shd w:val="clear" w:color="auto" w:fill="auto"/>
            <w:tcMar>
              <w:left w:w="28" w:type="dxa"/>
            </w:tcMar>
            <w:vAlign w:val="center"/>
          </w:tcPr>
          <w:p w14:paraId="55BB7D8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14CAB4B4"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Kod wskaźnika</w:t>
            </w:r>
          </w:p>
        </w:tc>
        <w:tc>
          <w:tcPr>
            <w:tcW w:w="5101" w:type="dxa"/>
            <w:shd w:val="clear" w:color="auto" w:fill="auto"/>
          </w:tcPr>
          <w:p w14:paraId="3F831404"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PLRO132</w:t>
            </w:r>
          </w:p>
        </w:tc>
      </w:tr>
      <w:tr w:rsidR="006E3EFB" w:rsidRPr="009D00B3" w14:paraId="1FC65458" w14:textId="77777777" w:rsidTr="00E21048">
        <w:trPr>
          <w:trHeight w:val="340"/>
          <w:jc w:val="center"/>
        </w:trPr>
        <w:tc>
          <w:tcPr>
            <w:tcW w:w="674" w:type="dxa"/>
            <w:shd w:val="clear" w:color="auto" w:fill="auto"/>
            <w:tcMar>
              <w:left w:w="28" w:type="dxa"/>
            </w:tcMar>
            <w:vAlign w:val="center"/>
          </w:tcPr>
          <w:p w14:paraId="7A601095"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52692874"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Rodzaj wskaźnika</w:t>
            </w:r>
          </w:p>
        </w:tc>
        <w:tc>
          <w:tcPr>
            <w:tcW w:w="5101" w:type="dxa"/>
            <w:shd w:val="clear" w:color="auto" w:fill="auto"/>
          </w:tcPr>
          <w:p w14:paraId="2741BB97"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produkt</w:t>
            </w:r>
          </w:p>
        </w:tc>
      </w:tr>
      <w:tr w:rsidR="006E3EFB" w:rsidRPr="009D00B3" w14:paraId="440772DB" w14:textId="77777777" w:rsidTr="00E21048">
        <w:trPr>
          <w:trHeight w:val="340"/>
          <w:jc w:val="center"/>
        </w:trPr>
        <w:tc>
          <w:tcPr>
            <w:tcW w:w="674" w:type="dxa"/>
            <w:shd w:val="clear" w:color="auto" w:fill="auto"/>
            <w:tcMar>
              <w:left w:w="28" w:type="dxa"/>
            </w:tcMar>
            <w:vAlign w:val="center"/>
          </w:tcPr>
          <w:p w14:paraId="169E683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561010CB"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Jednostka miary</w:t>
            </w:r>
          </w:p>
        </w:tc>
        <w:tc>
          <w:tcPr>
            <w:tcW w:w="5101" w:type="dxa"/>
            <w:shd w:val="clear" w:color="auto" w:fill="auto"/>
          </w:tcPr>
          <w:p w14:paraId="4161124A"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szt.</w:t>
            </w:r>
          </w:p>
        </w:tc>
      </w:tr>
      <w:tr w:rsidR="006E3EFB" w:rsidRPr="009D00B3" w14:paraId="007798FE" w14:textId="77777777" w:rsidTr="00E21048">
        <w:trPr>
          <w:trHeight w:val="340"/>
          <w:jc w:val="center"/>
        </w:trPr>
        <w:tc>
          <w:tcPr>
            <w:tcW w:w="674" w:type="dxa"/>
            <w:shd w:val="clear" w:color="auto" w:fill="auto"/>
            <w:tcMar>
              <w:left w:w="28" w:type="dxa"/>
            </w:tcMar>
            <w:vAlign w:val="center"/>
          </w:tcPr>
          <w:p w14:paraId="6CCE0A75"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37740E9C" w14:textId="77777777" w:rsidR="006E3EFB" w:rsidRPr="009D00B3" w:rsidRDefault="006E3EFB" w:rsidP="00E21048">
            <w:pPr>
              <w:spacing w:line="276" w:lineRule="auto"/>
              <w:rPr>
                <w:rFonts w:ascii="Arial" w:hAnsi="Arial" w:cs="Arial"/>
                <w:iCs/>
                <w:sz w:val="24"/>
                <w:szCs w:val="24"/>
              </w:rPr>
            </w:pPr>
            <w:r w:rsidRPr="009D00B3">
              <w:rPr>
                <w:rFonts w:ascii="Arial" w:hAnsi="Arial" w:cs="Arial"/>
                <w:iCs/>
                <w:sz w:val="24"/>
                <w:szCs w:val="24"/>
              </w:rPr>
              <w:t>Definicja</w:t>
            </w:r>
          </w:p>
        </w:tc>
        <w:tc>
          <w:tcPr>
            <w:tcW w:w="5101" w:type="dxa"/>
            <w:shd w:val="clear" w:color="auto" w:fill="auto"/>
          </w:tcPr>
          <w:p w14:paraId="7A6143EB" w14:textId="2A22B0C4" w:rsidR="006E3EFB" w:rsidRPr="009D00B3" w:rsidRDefault="00955D8C" w:rsidP="00955D8C">
            <w:pPr>
              <w:spacing w:line="276" w:lineRule="auto"/>
              <w:rPr>
                <w:rFonts w:ascii="Arial" w:hAnsi="Arial" w:cs="Arial"/>
                <w:noProof/>
                <w:sz w:val="24"/>
                <w:szCs w:val="24"/>
              </w:rPr>
            </w:pPr>
            <w:r w:rsidRPr="00955D8C">
              <w:rPr>
                <w:rFonts w:ascii="Arial" w:hAnsi="Arial" w:cs="Arial"/>
                <w:noProof/>
                <w:sz w:val="24"/>
                <w:szCs w:val="24"/>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t>
            </w:r>
            <w:r w:rsidRPr="00955D8C">
              <w:rPr>
                <w:rFonts w:ascii="Arial" w:hAnsi="Arial" w:cs="Arial"/>
                <w:noProof/>
                <w:sz w:val="24"/>
                <w:szCs w:val="24"/>
              </w:rPr>
              <w:lastRenderedPageBreak/>
              <w:t>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r w:rsidR="006E3EFB" w:rsidRPr="009D00B3">
              <w:rPr>
                <w:rFonts w:ascii="Arial" w:hAnsi="Arial" w:cs="Arial"/>
                <w:noProof/>
                <w:sz w:val="24"/>
                <w:szCs w:val="24"/>
              </w:rPr>
              <w:t xml:space="preserve"> </w:t>
            </w:r>
          </w:p>
        </w:tc>
      </w:tr>
      <w:tr w:rsidR="006E3EFB" w:rsidRPr="009D00B3" w14:paraId="21D3A68E" w14:textId="77777777" w:rsidTr="00E21048">
        <w:trPr>
          <w:trHeight w:val="340"/>
          <w:jc w:val="center"/>
        </w:trPr>
        <w:tc>
          <w:tcPr>
            <w:tcW w:w="674" w:type="dxa"/>
            <w:shd w:val="clear" w:color="auto" w:fill="auto"/>
            <w:tcMar>
              <w:left w:w="28" w:type="dxa"/>
            </w:tcMar>
            <w:vAlign w:val="center"/>
          </w:tcPr>
          <w:p w14:paraId="0734FD40"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16E443D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Termin rozliczenia wskaźnika</w:t>
            </w:r>
          </w:p>
        </w:tc>
        <w:tc>
          <w:tcPr>
            <w:tcW w:w="5101" w:type="dxa"/>
            <w:shd w:val="clear" w:color="auto" w:fill="auto"/>
          </w:tcPr>
          <w:p w14:paraId="4E0B47F0" w14:textId="77777777" w:rsidR="006E3EFB" w:rsidRPr="009D00B3" w:rsidRDefault="006E3EFB" w:rsidP="00E21048">
            <w:pPr>
              <w:spacing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6E3EFB" w:rsidRPr="009D00B3" w14:paraId="6FDD8CA7" w14:textId="77777777" w:rsidTr="00E21048">
        <w:trPr>
          <w:trHeight w:val="340"/>
          <w:jc w:val="center"/>
        </w:trPr>
        <w:tc>
          <w:tcPr>
            <w:tcW w:w="674" w:type="dxa"/>
            <w:shd w:val="clear" w:color="auto" w:fill="auto"/>
            <w:tcMar>
              <w:left w:w="28" w:type="dxa"/>
            </w:tcMar>
            <w:vAlign w:val="center"/>
          </w:tcPr>
          <w:p w14:paraId="4FA9680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3107E713"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Wartość bazowa</w:t>
            </w:r>
          </w:p>
        </w:tc>
        <w:tc>
          <w:tcPr>
            <w:tcW w:w="5101" w:type="dxa"/>
            <w:shd w:val="clear" w:color="auto" w:fill="auto"/>
          </w:tcPr>
          <w:p w14:paraId="17388F48"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Wartość bazowa równa 0.</w:t>
            </w:r>
          </w:p>
        </w:tc>
      </w:tr>
      <w:tr w:rsidR="006E3EFB" w:rsidRPr="009D00B3" w14:paraId="50A9151C" w14:textId="77777777" w:rsidTr="00E21048">
        <w:trPr>
          <w:trHeight w:val="340"/>
          <w:jc w:val="center"/>
        </w:trPr>
        <w:tc>
          <w:tcPr>
            <w:tcW w:w="674" w:type="dxa"/>
            <w:shd w:val="clear" w:color="auto" w:fill="auto"/>
            <w:tcMar>
              <w:left w:w="28" w:type="dxa"/>
            </w:tcMar>
            <w:vAlign w:val="center"/>
          </w:tcPr>
          <w:p w14:paraId="2169D828"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7496492D"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01" w:type="dxa"/>
            <w:shd w:val="clear" w:color="auto" w:fill="auto"/>
          </w:tcPr>
          <w:p w14:paraId="44822A99"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protokół zakończenia prac/protokół odbioru oraz raport</w:t>
            </w:r>
          </w:p>
        </w:tc>
      </w:tr>
      <w:tr w:rsidR="006E3EFB" w:rsidRPr="009D00B3" w14:paraId="41D31529" w14:textId="77777777" w:rsidTr="00E21048">
        <w:trPr>
          <w:trHeight w:val="324"/>
          <w:jc w:val="center"/>
        </w:trPr>
        <w:tc>
          <w:tcPr>
            <w:tcW w:w="674" w:type="dxa"/>
            <w:shd w:val="clear" w:color="auto" w:fill="auto"/>
            <w:tcMar>
              <w:left w:w="28" w:type="dxa"/>
            </w:tcMar>
            <w:vAlign w:val="center"/>
          </w:tcPr>
          <w:p w14:paraId="019BB1BC"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4CFE359D"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Informacje uzupełniające</w:t>
            </w:r>
          </w:p>
        </w:tc>
        <w:tc>
          <w:tcPr>
            <w:tcW w:w="5101" w:type="dxa"/>
            <w:shd w:val="clear" w:color="auto" w:fill="auto"/>
          </w:tcPr>
          <w:p w14:paraId="4F5BAA57"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W celu potwierdzenia osiągnięcia wskaźnika należy złożyć protokół odbioru oraz raport potwierdzający osiągnięcie założonych celów dot. dostosowania obiektów do potrzeb osób z niepełnosprawnościami.</w:t>
            </w:r>
            <w:r w:rsidR="000A44BC">
              <w:rPr>
                <w:rFonts w:ascii="Arial" w:hAnsi="Arial" w:cs="Arial"/>
                <w:noProof/>
                <w:sz w:val="24"/>
                <w:szCs w:val="24"/>
              </w:rPr>
              <w:t xml:space="preserve"> </w:t>
            </w:r>
            <w:r w:rsidRPr="009D00B3">
              <w:rPr>
                <w:rFonts w:ascii="Arial" w:hAnsi="Arial" w:cs="Arial"/>
                <w:noProof/>
                <w:sz w:val="24"/>
                <w:szCs w:val="24"/>
              </w:rPr>
              <w:t>Do raportu należy dołączyć dokumentację zdjeciową.</w:t>
            </w:r>
          </w:p>
          <w:p w14:paraId="0AA2BCE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Dostosowanie obiektu musi spełniać warunki wskazane w dokumencie „Standardy dostępności dla polityki spójności 2021-2027” stanowiące zał</w:t>
            </w:r>
            <w:r>
              <w:rPr>
                <w:rFonts w:ascii="Arial" w:hAnsi="Arial" w:cs="Arial"/>
                <w:sz w:val="24"/>
                <w:szCs w:val="24"/>
              </w:rPr>
              <w:t>ącznik</w:t>
            </w:r>
            <w:r w:rsidRPr="009D00B3">
              <w:rPr>
                <w:rFonts w:ascii="Arial" w:hAnsi="Arial" w:cs="Arial"/>
                <w:sz w:val="24"/>
                <w:szCs w:val="24"/>
              </w:rPr>
              <w:t xml:space="preserve"> nr 2 do Wytycznych dotyczących realizacji zasad równościowych w ramach funduszy unijnych na lata 2021-2027.</w:t>
            </w:r>
            <w:r w:rsidR="000A44BC">
              <w:rPr>
                <w:rFonts w:ascii="Arial" w:hAnsi="Arial" w:cs="Arial"/>
                <w:sz w:val="24"/>
                <w:szCs w:val="24"/>
              </w:rPr>
              <w:t xml:space="preserve"> </w:t>
            </w:r>
            <w:r w:rsidRPr="009D00B3">
              <w:rPr>
                <w:rFonts w:ascii="Arial" w:hAnsi="Arial" w:cs="Arial"/>
                <w:sz w:val="24"/>
                <w:szCs w:val="24"/>
              </w:rPr>
              <w:t>Uzasadnienie wybranego rozwiązania należy podać we wniosku o dofinansowanie w części: Realizacja zasad horyzontalnych.</w:t>
            </w:r>
          </w:p>
          <w:p w14:paraId="20358F9C"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Wskaźnik należy wykazać, gdy przedmiot dofinansowania jest dostosowany do wymaganych standardów (nie jest wymagane dostosowanie całego obiektu, jeśli wsparcie jest ograniczone tylko do wybranego zakresu, niemniej jednak należy dochować wszelkich starań, aby zapewnić dostępność do tej części obiektu, która jest przedmiotem projektu).</w:t>
            </w:r>
          </w:p>
        </w:tc>
      </w:tr>
    </w:tbl>
    <w:p w14:paraId="59DF964B" w14:textId="77777777" w:rsidR="006E3EFB" w:rsidRDefault="006E3EFB" w:rsidP="006E3EFB">
      <w:pPr>
        <w:spacing w:before="0" w:after="0"/>
        <w:rPr>
          <w:rFonts w:ascii="Arial" w:hAnsi="Arial" w:cs="Arial"/>
          <w:b/>
          <w:sz w:val="24"/>
          <w:szCs w:val="24"/>
        </w:rPr>
      </w:pPr>
    </w:p>
    <w:p w14:paraId="71959143" w14:textId="77777777" w:rsidR="006E3EFB" w:rsidRPr="009D00B3" w:rsidRDefault="006E3EFB"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7" w:name="_Toc191990467"/>
      <w:r>
        <w:rPr>
          <w:rFonts w:ascii="Arial" w:eastAsiaTheme="majorEastAsia" w:hAnsi="Arial" w:cs="Arial"/>
          <w:noProof/>
          <w:sz w:val="24"/>
          <w:szCs w:val="24"/>
        </w:rPr>
        <w:t xml:space="preserve">Wskaźnik: </w:t>
      </w:r>
      <w:r w:rsidRPr="009D00B3">
        <w:rPr>
          <w:rFonts w:ascii="Arial" w:eastAsiaTheme="majorEastAsia" w:hAnsi="Arial" w:cs="Arial"/>
          <w:noProof/>
          <w:sz w:val="24"/>
          <w:szCs w:val="24"/>
        </w:rPr>
        <w:t>Liczba projektów, w których sfinansowano koszty racjonalnych usprawnień dla osób z niepełnosprawnościami (EFRR/FS</w:t>
      </w:r>
      <w:r>
        <w:rPr>
          <w:rFonts w:ascii="Arial" w:eastAsiaTheme="majorEastAsia" w:hAnsi="Arial" w:cs="Arial"/>
          <w:noProof/>
          <w:sz w:val="24"/>
          <w:szCs w:val="24"/>
        </w:rPr>
        <w:t>T</w:t>
      </w:r>
      <w:r w:rsidRPr="009D00B3">
        <w:rPr>
          <w:rFonts w:ascii="Arial" w:eastAsiaTheme="majorEastAsia" w:hAnsi="Arial" w:cs="Arial"/>
          <w:noProof/>
          <w:sz w:val="24"/>
          <w:szCs w:val="24"/>
        </w:rPr>
        <w:t>/FS)</w:t>
      </w:r>
      <w:bookmarkEnd w:id="17"/>
    </w:p>
    <w:tbl>
      <w:tblPr>
        <w:tblStyle w:val="Tabela-Siatka2"/>
        <w:tblW w:w="9107" w:type="dxa"/>
        <w:jc w:val="center"/>
        <w:tblCellMar>
          <w:top w:w="113" w:type="dxa"/>
          <w:bottom w:w="113" w:type="dxa"/>
        </w:tblCellMar>
        <w:tblLook w:val="04A0" w:firstRow="1" w:lastRow="0" w:firstColumn="1" w:lastColumn="0" w:noHBand="0" w:noVBand="1"/>
      </w:tblPr>
      <w:tblGrid>
        <w:gridCol w:w="674"/>
        <w:gridCol w:w="3363"/>
        <w:gridCol w:w="5070"/>
      </w:tblGrid>
      <w:tr w:rsidR="006E3EFB" w:rsidRPr="009D00B3" w14:paraId="646A61BB" w14:textId="77777777" w:rsidTr="00E21048">
        <w:trPr>
          <w:trHeight w:val="340"/>
          <w:tblHeader/>
          <w:jc w:val="center"/>
        </w:trPr>
        <w:tc>
          <w:tcPr>
            <w:tcW w:w="674" w:type="dxa"/>
            <w:shd w:val="clear" w:color="auto" w:fill="auto"/>
            <w:tcMar>
              <w:left w:w="28" w:type="dxa"/>
            </w:tcMar>
            <w:vAlign w:val="center"/>
          </w:tcPr>
          <w:p w14:paraId="11F2A543"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Lp.</w:t>
            </w:r>
          </w:p>
        </w:tc>
        <w:tc>
          <w:tcPr>
            <w:tcW w:w="3363" w:type="dxa"/>
            <w:shd w:val="clear" w:color="auto" w:fill="auto"/>
            <w:vAlign w:val="center"/>
          </w:tcPr>
          <w:p w14:paraId="24BAC0CD"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Zakres</w:t>
            </w:r>
          </w:p>
        </w:tc>
        <w:tc>
          <w:tcPr>
            <w:tcW w:w="5070" w:type="dxa"/>
            <w:shd w:val="clear" w:color="auto" w:fill="auto"/>
            <w:vAlign w:val="center"/>
          </w:tcPr>
          <w:p w14:paraId="2B833A90" w14:textId="77777777" w:rsidR="006E3EFB" w:rsidRPr="009D00B3" w:rsidRDefault="006E3EFB" w:rsidP="00E21048">
            <w:pPr>
              <w:spacing w:line="276" w:lineRule="auto"/>
              <w:jc w:val="center"/>
              <w:rPr>
                <w:rFonts w:ascii="Arial" w:hAnsi="Arial" w:cs="Arial"/>
                <w:b/>
                <w:noProof/>
                <w:sz w:val="24"/>
                <w:szCs w:val="24"/>
              </w:rPr>
            </w:pPr>
            <w:r w:rsidRPr="009D00B3">
              <w:rPr>
                <w:rFonts w:ascii="Arial" w:hAnsi="Arial" w:cs="Arial"/>
                <w:b/>
                <w:noProof/>
                <w:sz w:val="24"/>
                <w:szCs w:val="24"/>
              </w:rPr>
              <w:t>Opis</w:t>
            </w:r>
          </w:p>
        </w:tc>
      </w:tr>
      <w:tr w:rsidR="006E3EFB" w:rsidRPr="009D00B3" w14:paraId="32210FBA" w14:textId="77777777" w:rsidTr="00E21048">
        <w:trPr>
          <w:trHeight w:val="340"/>
          <w:jc w:val="center"/>
        </w:trPr>
        <w:tc>
          <w:tcPr>
            <w:tcW w:w="674" w:type="dxa"/>
            <w:shd w:val="clear" w:color="auto" w:fill="auto"/>
            <w:tcMar>
              <w:left w:w="28" w:type="dxa"/>
            </w:tcMar>
            <w:vAlign w:val="center"/>
          </w:tcPr>
          <w:p w14:paraId="60341E58"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4A7D06E3"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Kod wskaźnika</w:t>
            </w:r>
          </w:p>
        </w:tc>
        <w:tc>
          <w:tcPr>
            <w:tcW w:w="5070" w:type="dxa"/>
            <w:shd w:val="clear" w:color="auto" w:fill="auto"/>
          </w:tcPr>
          <w:p w14:paraId="397E020A"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PLRO199</w:t>
            </w:r>
          </w:p>
        </w:tc>
      </w:tr>
      <w:tr w:rsidR="006E3EFB" w:rsidRPr="009D00B3" w14:paraId="1460D330" w14:textId="77777777" w:rsidTr="00E21048">
        <w:trPr>
          <w:trHeight w:val="340"/>
          <w:jc w:val="center"/>
        </w:trPr>
        <w:tc>
          <w:tcPr>
            <w:tcW w:w="674" w:type="dxa"/>
            <w:shd w:val="clear" w:color="auto" w:fill="auto"/>
            <w:tcMar>
              <w:left w:w="28" w:type="dxa"/>
            </w:tcMar>
            <w:vAlign w:val="center"/>
          </w:tcPr>
          <w:p w14:paraId="39652119"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77B37D5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Rodzaj wskaźnika</w:t>
            </w:r>
          </w:p>
        </w:tc>
        <w:tc>
          <w:tcPr>
            <w:tcW w:w="5070" w:type="dxa"/>
            <w:shd w:val="clear" w:color="auto" w:fill="auto"/>
          </w:tcPr>
          <w:p w14:paraId="3BDC7AD3"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produkt</w:t>
            </w:r>
          </w:p>
        </w:tc>
      </w:tr>
      <w:tr w:rsidR="006E3EFB" w:rsidRPr="009D00B3" w14:paraId="1473E85F" w14:textId="77777777" w:rsidTr="00E21048">
        <w:trPr>
          <w:trHeight w:val="340"/>
          <w:jc w:val="center"/>
        </w:trPr>
        <w:tc>
          <w:tcPr>
            <w:tcW w:w="674" w:type="dxa"/>
            <w:shd w:val="clear" w:color="auto" w:fill="auto"/>
            <w:tcMar>
              <w:left w:w="28" w:type="dxa"/>
            </w:tcMar>
            <w:vAlign w:val="center"/>
          </w:tcPr>
          <w:p w14:paraId="61928671"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4D3C8B1F"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Jednostka miary</w:t>
            </w:r>
          </w:p>
        </w:tc>
        <w:tc>
          <w:tcPr>
            <w:tcW w:w="5070" w:type="dxa"/>
            <w:shd w:val="clear" w:color="auto" w:fill="auto"/>
          </w:tcPr>
          <w:p w14:paraId="26B1F795"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szt.</w:t>
            </w:r>
          </w:p>
        </w:tc>
      </w:tr>
      <w:tr w:rsidR="006E3EFB" w:rsidRPr="009D00B3" w14:paraId="791EAB58" w14:textId="77777777" w:rsidTr="00E21048">
        <w:trPr>
          <w:trHeight w:val="340"/>
          <w:jc w:val="center"/>
        </w:trPr>
        <w:tc>
          <w:tcPr>
            <w:tcW w:w="674" w:type="dxa"/>
            <w:shd w:val="clear" w:color="auto" w:fill="auto"/>
            <w:tcMar>
              <w:left w:w="28" w:type="dxa"/>
            </w:tcMar>
            <w:vAlign w:val="center"/>
          </w:tcPr>
          <w:p w14:paraId="3DA644CD"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2EAA4078" w14:textId="77777777" w:rsidR="006E3EFB" w:rsidRPr="009D00B3" w:rsidRDefault="006E3EFB" w:rsidP="00E21048">
            <w:pPr>
              <w:spacing w:line="276" w:lineRule="auto"/>
              <w:rPr>
                <w:rFonts w:ascii="Arial" w:hAnsi="Arial" w:cs="Arial"/>
                <w:iCs/>
                <w:sz w:val="24"/>
                <w:szCs w:val="24"/>
              </w:rPr>
            </w:pPr>
            <w:r w:rsidRPr="009D00B3">
              <w:rPr>
                <w:rFonts w:ascii="Arial" w:hAnsi="Arial" w:cs="Arial"/>
                <w:iCs/>
                <w:sz w:val="24"/>
                <w:szCs w:val="24"/>
              </w:rPr>
              <w:t>Definicja</w:t>
            </w:r>
          </w:p>
        </w:tc>
        <w:tc>
          <w:tcPr>
            <w:tcW w:w="5070" w:type="dxa"/>
            <w:shd w:val="clear" w:color="auto" w:fill="auto"/>
          </w:tcPr>
          <w:p w14:paraId="1BAA8E38" w14:textId="2701EE95" w:rsidR="006E3EFB" w:rsidRPr="009D00B3" w:rsidRDefault="000B58A8" w:rsidP="00E21048">
            <w:pPr>
              <w:spacing w:line="276" w:lineRule="auto"/>
              <w:rPr>
                <w:rFonts w:ascii="Arial" w:hAnsi="Arial" w:cs="Arial"/>
                <w:iCs/>
                <w:sz w:val="24"/>
                <w:szCs w:val="24"/>
              </w:rPr>
            </w:pPr>
            <w:r w:rsidRPr="000B58A8">
              <w:rPr>
                <w:rFonts w:ascii="Arial" w:hAnsi="Arial" w:cs="Arial"/>
                <w:noProof/>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w:t>
            </w:r>
            <w:r w:rsidRPr="000B58A8">
              <w:rPr>
                <w:rFonts w:ascii="Arial" w:hAnsi="Arial" w:cs="Arial"/>
                <w:noProof/>
                <w:sz w:val="24"/>
                <w:szCs w:val="24"/>
              </w:rPr>
              <w:lastRenderedPageBreak/>
              <w:t>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bookmarkStart w:id="18" w:name="_GoBack"/>
            <w:bookmarkEnd w:id="18"/>
          </w:p>
        </w:tc>
      </w:tr>
      <w:tr w:rsidR="006E3EFB" w:rsidRPr="009D00B3" w14:paraId="411A5BDB" w14:textId="77777777" w:rsidTr="00E21048">
        <w:trPr>
          <w:trHeight w:val="340"/>
          <w:jc w:val="center"/>
        </w:trPr>
        <w:tc>
          <w:tcPr>
            <w:tcW w:w="674" w:type="dxa"/>
            <w:shd w:val="clear" w:color="auto" w:fill="auto"/>
            <w:tcMar>
              <w:left w:w="28" w:type="dxa"/>
            </w:tcMar>
            <w:vAlign w:val="center"/>
          </w:tcPr>
          <w:p w14:paraId="28A0473B"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27D96A71"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Termin rozliczenia wskaźnika</w:t>
            </w:r>
          </w:p>
        </w:tc>
        <w:tc>
          <w:tcPr>
            <w:tcW w:w="5070" w:type="dxa"/>
            <w:shd w:val="clear" w:color="auto" w:fill="auto"/>
          </w:tcPr>
          <w:p w14:paraId="5AD539E1" w14:textId="77777777" w:rsidR="006E3EFB" w:rsidRPr="009D00B3" w:rsidRDefault="006E3EFB" w:rsidP="00E21048">
            <w:pPr>
              <w:spacing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6E3EFB" w:rsidRPr="009D00B3" w14:paraId="301C6652" w14:textId="77777777" w:rsidTr="00E21048">
        <w:trPr>
          <w:trHeight w:val="340"/>
          <w:jc w:val="center"/>
        </w:trPr>
        <w:tc>
          <w:tcPr>
            <w:tcW w:w="674" w:type="dxa"/>
            <w:shd w:val="clear" w:color="auto" w:fill="auto"/>
            <w:tcMar>
              <w:left w:w="28" w:type="dxa"/>
            </w:tcMar>
            <w:vAlign w:val="center"/>
          </w:tcPr>
          <w:p w14:paraId="2B42C8B6"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3C1AB40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Wartość bazowa</w:t>
            </w:r>
          </w:p>
        </w:tc>
        <w:tc>
          <w:tcPr>
            <w:tcW w:w="5070" w:type="dxa"/>
            <w:shd w:val="clear" w:color="auto" w:fill="auto"/>
          </w:tcPr>
          <w:p w14:paraId="67793613"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Wartość bazowa równa 0.</w:t>
            </w:r>
          </w:p>
        </w:tc>
      </w:tr>
      <w:tr w:rsidR="006E3EFB" w:rsidRPr="009D00B3" w14:paraId="07A0F617" w14:textId="77777777" w:rsidTr="00E21048">
        <w:trPr>
          <w:trHeight w:val="340"/>
          <w:jc w:val="center"/>
        </w:trPr>
        <w:tc>
          <w:tcPr>
            <w:tcW w:w="674" w:type="dxa"/>
            <w:shd w:val="clear" w:color="auto" w:fill="auto"/>
            <w:tcMar>
              <w:left w:w="28" w:type="dxa"/>
            </w:tcMar>
            <w:vAlign w:val="center"/>
          </w:tcPr>
          <w:p w14:paraId="4C8E3573"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06A55891"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070" w:type="dxa"/>
            <w:shd w:val="clear" w:color="auto" w:fill="auto"/>
            <w:vAlign w:val="center"/>
          </w:tcPr>
          <w:p w14:paraId="104379B6"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raport</w:t>
            </w:r>
          </w:p>
        </w:tc>
      </w:tr>
      <w:tr w:rsidR="006E3EFB" w:rsidRPr="009D00B3" w14:paraId="5578E489" w14:textId="77777777" w:rsidTr="00E21048">
        <w:trPr>
          <w:trHeight w:val="1659"/>
          <w:jc w:val="center"/>
        </w:trPr>
        <w:tc>
          <w:tcPr>
            <w:tcW w:w="674" w:type="dxa"/>
            <w:shd w:val="clear" w:color="auto" w:fill="auto"/>
            <w:tcMar>
              <w:left w:w="28" w:type="dxa"/>
            </w:tcMar>
            <w:vAlign w:val="center"/>
          </w:tcPr>
          <w:p w14:paraId="450D81F5" w14:textId="77777777" w:rsidR="006E3EFB" w:rsidRPr="009D00B3" w:rsidRDefault="006E3EFB" w:rsidP="00E21048">
            <w:pPr>
              <w:spacing w:line="276" w:lineRule="auto"/>
              <w:ind w:left="252"/>
              <w:rPr>
                <w:rFonts w:ascii="Arial" w:hAnsi="Arial" w:cs="Arial"/>
                <w:sz w:val="24"/>
                <w:szCs w:val="24"/>
              </w:rPr>
            </w:pPr>
            <w:r w:rsidRPr="009D00B3">
              <w:rPr>
                <w:rFonts w:ascii="Arial" w:hAnsi="Arial" w:cs="Arial"/>
                <w:sz w:val="24"/>
                <w:szCs w:val="24"/>
              </w:rPr>
              <w:t>8.</w:t>
            </w:r>
          </w:p>
          <w:p w14:paraId="323F7749" w14:textId="77777777" w:rsidR="006E3EFB" w:rsidRPr="009D00B3" w:rsidRDefault="006E3EFB" w:rsidP="00E21048">
            <w:pPr>
              <w:spacing w:line="276" w:lineRule="auto"/>
              <w:rPr>
                <w:rFonts w:ascii="Arial" w:hAnsi="Arial" w:cs="Arial"/>
                <w:sz w:val="24"/>
                <w:szCs w:val="24"/>
              </w:rPr>
            </w:pPr>
          </w:p>
        </w:tc>
        <w:tc>
          <w:tcPr>
            <w:tcW w:w="3363" w:type="dxa"/>
            <w:shd w:val="clear" w:color="auto" w:fill="auto"/>
            <w:vAlign w:val="center"/>
          </w:tcPr>
          <w:p w14:paraId="47CFF8D8"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Informacje uzupełniające</w:t>
            </w:r>
          </w:p>
        </w:tc>
        <w:tc>
          <w:tcPr>
            <w:tcW w:w="5070" w:type="dxa"/>
            <w:shd w:val="clear" w:color="auto" w:fill="auto"/>
          </w:tcPr>
          <w:p w14:paraId="108A61B2"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W celu potwierdzenia osiągnięcia wskaźnika należy złożyć raport potwierdzający osiągnięcie założonych celów dot. wprowadzenia usprawnień dla osób z niepełnosprawnościami.</w:t>
            </w:r>
            <w:r w:rsidR="000A44BC">
              <w:rPr>
                <w:rFonts w:ascii="Arial" w:hAnsi="Arial" w:cs="Arial"/>
                <w:noProof/>
                <w:sz w:val="24"/>
                <w:szCs w:val="24"/>
              </w:rPr>
              <w:t xml:space="preserve"> </w:t>
            </w:r>
            <w:r w:rsidRPr="009D00B3">
              <w:rPr>
                <w:rFonts w:ascii="Arial" w:hAnsi="Arial" w:cs="Arial"/>
                <w:noProof/>
                <w:sz w:val="24"/>
                <w:szCs w:val="24"/>
              </w:rPr>
              <w:t>Do raportu należy dołączyć dokumentację zdjeciową.</w:t>
            </w:r>
          </w:p>
          <w:p w14:paraId="27D29A5F"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Definicja wskaźnika została opracowana na podstawie Wytycznych dotyczących realizacji zasad równościowych w ramach funduszy unijnych na lata 2021-2027,</w:t>
            </w:r>
            <w:r w:rsidR="000A44BC">
              <w:rPr>
                <w:rFonts w:ascii="Arial" w:hAnsi="Arial" w:cs="Arial"/>
                <w:sz w:val="24"/>
                <w:szCs w:val="24"/>
              </w:rPr>
              <w:t xml:space="preserve"> </w:t>
            </w:r>
            <w:r w:rsidRPr="009D00B3">
              <w:rPr>
                <w:rFonts w:ascii="Arial" w:hAnsi="Arial" w:cs="Arial"/>
                <w:sz w:val="24"/>
                <w:szCs w:val="24"/>
              </w:rPr>
              <w:t>w których można znaleźć więcej informacji o racjonalnych usprawnieniach.</w:t>
            </w:r>
            <w:r w:rsidR="000A44BC">
              <w:rPr>
                <w:rFonts w:ascii="Arial" w:hAnsi="Arial" w:cs="Arial"/>
                <w:sz w:val="24"/>
                <w:szCs w:val="24"/>
              </w:rPr>
              <w:t xml:space="preserve"> U</w:t>
            </w:r>
            <w:r w:rsidRPr="009D00B3">
              <w:rPr>
                <w:rFonts w:ascii="Arial" w:hAnsi="Arial" w:cs="Arial"/>
                <w:sz w:val="24"/>
                <w:szCs w:val="24"/>
              </w:rPr>
              <w:t>zasadnienie wybranego rozwiązania należy podać we wniosku o dofinansowanie w części: Realizacja zasad horyzontalnych.</w:t>
            </w:r>
          </w:p>
        </w:tc>
      </w:tr>
    </w:tbl>
    <w:p w14:paraId="19E43430" w14:textId="77777777" w:rsidR="006E3EFB" w:rsidRDefault="006E3EFB" w:rsidP="009D00B3">
      <w:pPr>
        <w:spacing w:before="0" w:after="0"/>
        <w:rPr>
          <w:rFonts w:ascii="Arial" w:hAnsi="Arial" w:cs="Arial"/>
          <w:b/>
          <w:sz w:val="24"/>
          <w:szCs w:val="24"/>
        </w:rPr>
      </w:pPr>
    </w:p>
    <w:p w14:paraId="62B2D5CD" w14:textId="77777777" w:rsidR="000A44BC" w:rsidRDefault="000A44BC" w:rsidP="009D00B3">
      <w:pPr>
        <w:spacing w:before="0" w:after="0"/>
        <w:rPr>
          <w:rFonts w:ascii="Arial" w:hAnsi="Arial" w:cs="Arial"/>
          <w:b/>
          <w:sz w:val="24"/>
          <w:szCs w:val="24"/>
        </w:rPr>
      </w:pPr>
    </w:p>
    <w:p w14:paraId="5B56B2AB" w14:textId="77777777" w:rsidR="008C25BF" w:rsidRPr="009D00B3" w:rsidRDefault="008C25BF" w:rsidP="009D00B3">
      <w:pPr>
        <w:spacing w:before="0" w:after="0"/>
        <w:rPr>
          <w:rFonts w:ascii="Arial" w:hAnsi="Arial" w:cs="Arial"/>
          <w:sz w:val="24"/>
          <w:szCs w:val="24"/>
        </w:rPr>
      </w:pPr>
    </w:p>
    <w:p w14:paraId="28112948" w14:textId="77777777" w:rsidR="00FD6CFE"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9" w:name="_Toc191990476"/>
      <w:r w:rsidRPr="00290A07">
        <w:rPr>
          <w:rFonts w:ascii="Arial" w:eastAsia="Times New Roman" w:hAnsi="Arial" w:cs="Arial"/>
          <w:b/>
          <w:bCs/>
          <w:caps w:val="0"/>
          <w:color w:val="auto"/>
          <w:spacing w:val="0"/>
          <w:sz w:val="24"/>
          <w:szCs w:val="24"/>
          <w:lang w:eastAsia="pl-PL"/>
        </w:rPr>
        <w:t xml:space="preserve">VIII. </w:t>
      </w:r>
      <w:r w:rsidR="006F5657" w:rsidRPr="00290A07">
        <w:rPr>
          <w:rFonts w:ascii="Arial" w:eastAsia="Times New Roman" w:hAnsi="Arial" w:cs="Arial"/>
          <w:b/>
          <w:bCs/>
          <w:caps w:val="0"/>
          <w:color w:val="auto"/>
          <w:spacing w:val="0"/>
          <w:sz w:val="24"/>
          <w:szCs w:val="24"/>
          <w:lang w:eastAsia="pl-PL"/>
        </w:rPr>
        <w:t>KART</w:t>
      </w:r>
      <w:r w:rsidR="008939A6" w:rsidRPr="00290A07">
        <w:rPr>
          <w:rFonts w:ascii="Arial" w:eastAsia="Times New Roman" w:hAnsi="Arial" w:cs="Arial"/>
          <w:b/>
          <w:bCs/>
          <w:caps w:val="0"/>
          <w:color w:val="auto"/>
          <w:spacing w:val="0"/>
          <w:sz w:val="24"/>
          <w:szCs w:val="24"/>
          <w:lang w:eastAsia="pl-PL"/>
        </w:rPr>
        <w:t>Y</w:t>
      </w:r>
      <w:r w:rsidR="006F5657" w:rsidRPr="00290A07">
        <w:rPr>
          <w:rFonts w:ascii="Arial" w:eastAsia="Times New Roman" w:hAnsi="Arial" w:cs="Arial"/>
          <w:b/>
          <w:bCs/>
          <w:caps w:val="0"/>
          <w:color w:val="auto"/>
          <w:spacing w:val="0"/>
          <w:sz w:val="24"/>
          <w:szCs w:val="24"/>
          <w:lang w:eastAsia="pl-PL"/>
        </w:rPr>
        <w:t xml:space="preserve"> OPISU WSKAŹNIKÓW REZULTATU</w:t>
      </w:r>
      <w:bookmarkEnd w:id="19"/>
    </w:p>
    <w:p w14:paraId="35697CDC" w14:textId="77777777" w:rsidR="00290A07" w:rsidRPr="00290A07" w:rsidRDefault="00290A07" w:rsidP="00290A07">
      <w:pPr>
        <w:spacing w:before="0" w:after="0"/>
        <w:rPr>
          <w:lang w:eastAsia="pl-PL"/>
        </w:rPr>
      </w:pPr>
    </w:p>
    <w:p w14:paraId="1FDBE17B" w14:textId="77777777" w:rsidR="00423394" w:rsidRPr="00423394" w:rsidRDefault="008A38D9" w:rsidP="00423394">
      <w:pPr>
        <w:pStyle w:val="Akapitzlist"/>
        <w:keepNext/>
        <w:keepLines/>
        <w:numPr>
          <w:ilvl w:val="0"/>
          <w:numId w:val="28"/>
        </w:numPr>
        <w:shd w:val="clear" w:color="auto" w:fill="BDD6EE"/>
        <w:spacing w:before="0" w:after="120"/>
        <w:outlineLvl w:val="1"/>
        <w:rPr>
          <w:rFonts w:ascii="Arial" w:eastAsiaTheme="majorEastAsia" w:hAnsi="Arial" w:cs="Arial"/>
          <w:noProof/>
          <w:sz w:val="24"/>
          <w:szCs w:val="24"/>
        </w:rPr>
      </w:pPr>
      <w:bookmarkStart w:id="20" w:name="_Toc191990477"/>
      <w:r>
        <w:rPr>
          <w:rFonts w:ascii="Arial" w:eastAsiaTheme="majorEastAsia" w:hAnsi="Arial" w:cs="Arial"/>
          <w:noProof/>
          <w:sz w:val="24"/>
          <w:szCs w:val="24"/>
        </w:rPr>
        <w:t xml:space="preserve">Wskaźnik: </w:t>
      </w:r>
      <w:r w:rsidR="00423394" w:rsidRPr="00423394">
        <w:rPr>
          <w:rFonts w:ascii="Arial" w:eastAsiaTheme="majorEastAsia" w:hAnsi="Arial" w:cs="Arial"/>
          <w:noProof/>
          <w:sz w:val="24"/>
          <w:szCs w:val="24"/>
        </w:rPr>
        <w:t>Powierzchnia obszarów którym przywrócono lub zapewniono ochronę</w:t>
      </w:r>
    </w:p>
    <w:p w14:paraId="2AE7C543" w14:textId="08F25E12" w:rsidR="0062274A" w:rsidRPr="009D00B3" w:rsidRDefault="00423394" w:rsidP="00423394">
      <w:pPr>
        <w:pStyle w:val="Akapitzlist"/>
        <w:keepNext/>
        <w:keepLines/>
        <w:shd w:val="clear" w:color="auto" w:fill="BDD6EE"/>
        <w:spacing w:before="0" w:after="120"/>
        <w:ind w:left="360"/>
        <w:outlineLvl w:val="1"/>
        <w:rPr>
          <w:rFonts w:ascii="Arial" w:eastAsiaTheme="majorEastAsia" w:hAnsi="Arial" w:cs="Arial"/>
          <w:noProof/>
          <w:sz w:val="24"/>
          <w:szCs w:val="24"/>
        </w:rPr>
      </w:pPr>
      <w:r w:rsidRPr="00423394">
        <w:rPr>
          <w:rFonts w:ascii="Arial" w:eastAsiaTheme="majorEastAsia" w:hAnsi="Arial" w:cs="Arial"/>
          <w:noProof/>
          <w:sz w:val="24"/>
          <w:szCs w:val="24"/>
        </w:rPr>
        <w:t>właściwego stanu ekosystemów</w:t>
      </w:r>
      <w:r w:rsidRPr="00423394">
        <w:rPr>
          <w:rFonts w:ascii="Arial" w:eastAsiaTheme="majorEastAsia" w:hAnsi="Arial" w:cs="Arial"/>
          <w:noProof/>
          <w:sz w:val="24"/>
          <w:szCs w:val="24"/>
          <w:lang w:eastAsia="pl-PL"/>
        </w:rPr>
        <w:t xml:space="preserve"> </w:t>
      </w:r>
      <w:bookmarkEnd w:id="20"/>
    </w:p>
    <w:tbl>
      <w:tblPr>
        <w:tblStyle w:val="Tabela-Siatka"/>
        <w:tblW w:w="9122" w:type="dxa"/>
        <w:jc w:val="center"/>
        <w:tblCellMar>
          <w:top w:w="113" w:type="dxa"/>
          <w:bottom w:w="113" w:type="dxa"/>
        </w:tblCellMar>
        <w:tblLook w:val="04A0" w:firstRow="1" w:lastRow="0" w:firstColumn="1" w:lastColumn="0" w:noHBand="0" w:noVBand="1"/>
      </w:tblPr>
      <w:tblGrid>
        <w:gridCol w:w="709"/>
        <w:gridCol w:w="3262"/>
        <w:gridCol w:w="5151"/>
      </w:tblGrid>
      <w:tr w:rsidR="0062274A" w:rsidRPr="009D00B3" w14:paraId="5C46B63C" w14:textId="77777777" w:rsidTr="0055086F">
        <w:trPr>
          <w:trHeight w:val="340"/>
          <w:tblHeader/>
          <w:jc w:val="center"/>
        </w:trPr>
        <w:tc>
          <w:tcPr>
            <w:tcW w:w="709" w:type="dxa"/>
            <w:shd w:val="clear" w:color="auto" w:fill="auto"/>
            <w:tcMar>
              <w:left w:w="28" w:type="dxa"/>
            </w:tcMar>
            <w:vAlign w:val="center"/>
          </w:tcPr>
          <w:p w14:paraId="18875DCE" w14:textId="77777777" w:rsidR="0062274A" w:rsidRPr="009D00B3" w:rsidRDefault="0062274A"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62" w:type="dxa"/>
            <w:shd w:val="clear" w:color="auto" w:fill="auto"/>
            <w:vAlign w:val="center"/>
          </w:tcPr>
          <w:p w14:paraId="1C265FBC" w14:textId="77777777" w:rsidR="0062274A" w:rsidRPr="009D00B3" w:rsidRDefault="0062274A"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151" w:type="dxa"/>
            <w:shd w:val="clear" w:color="auto" w:fill="auto"/>
            <w:vAlign w:val="center"/>
          </w:tcPr>
          <w:p w14:paraId="0733761C" w14:textId="77777777" w:rsidR="0062274A" w:rsidRPr="009D00B3" w:rsidRDefault="0062274A"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62274A" w:rsidRPr="009D00B3" w14:paraId="241B3C2C" w14:textId="77777777" w:rsidTr="0055086F">
        <w:trPr>
          <w:trHeight w:val="340"/>
          <w:jc w:val="center"/>
        </w:trPr>
        <w:tc>
          <w:tcPr>
            <w:tcW w:w="709" w:type="dxa"/>
            <w:shd w:val="clear" w:color="auto" w:fill="auto"/>
            <w:tcMar>
              <w:left w:w="28" w:type="dxa"/>
            </w:tcMar>
            <w:vAlign w:val="center"/>
          </w:tcPr>
          <w:p w14:paraId="1FCA0021"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2373ADC8"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151" w:type="dxa"/>
            <w:shd w:val="clear" w:color="auto" w:fill="auto"/>
          </w:tcPr>
          <w:p w14:paraId="27DEA98D" w14:textId="44110745" w:rsidR="0062274A" w:rsidRPr="009D00B3" w:rsidRDefault="00423394" w:rsidP="009D00B3">
            <w:pPr>
              <w:spacing w:before="0" w:line="276" w:lineRule="auto"/>
              <w:rPr>
                <w:rFonts w:ascii="Arial" w:hAnsi="Arial" w:cs="Arial"/>
                <w:sz w:val="24"/>
                <w:szCs w:val="24"/>
              </w:rPr>
            </w:pPr>
            <w:r>
              <w:rPr>
                <w:rFonts w:ascii="Arial" w:hAnsi="Arial" w:cs="Arial"/>
                <w:sz w:val="24"/>
                <w:szCs w:val="24"/>
                <w:lang w:eastAsia="pl-PL"/>
              </w:rPr>
              <w:t>PLPZCR013</w:t>
            </w:r>
          </w:p>
        </w:tc>
      </w:tr>
      <w:tr w:rsidR="0062274A" w:rsidRPr="009D00B3" w14:paraId="41613203" w14:textId="77777777" w:rsidTr="0055086F">
        <w:trPr>
          <w:trHeight w:val="340"/>
          <w:jc w:val="center"/>
        </w:trPr>
        <w:tc>
          <w:tcPr>
            <w:tcW w:w="709" w:type="dxa"/>
            <w:shd w:val="clear" w:color="auto" w:fill="auto"/>
            <w:tcMar>
              <w:left w:w="28" w:type="dxa"/>
            </w:tcMar>
            <w:vAlign w:val="center"/>
          </w:tcPr>
          <w:p w14:paraId="43E0356E"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0B6EA7D0"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151" w:type="dxa"/>
            <w:shd w:val="clear" w:color="auto" w:fill="auto"/>
          </w:tcPr>
          <w:p w14:paraId="2F288ACA"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noProof/>
                <w:sz w:val="24"/>
                <w:szCs w:val="24"/>
              </w:rPr>
              <w:t>rezultat</w:t>
            </w:r>
          </w:p>
        </w:tc>
      </w:tr>
      <w:tr w:rsidR="0062274A" w:rsidRPr="009D00B3" w14:paraId="7C0DB553" w14:textId="77777777" w:rsidTr="0055086F">
        <w:trPr>
          <w:trHeight w:val="340"/>
          <w:jc w:val="center"/>
        </w:trPr>
        <w:tc>
          <w:tcPr>
            <w:tcW w:w="709" w:type="dxa"/>
            <w:shd w:val="clear" w:color="auto" w:fill="auto"/>
            <w:tcMar>
              <w:left w:w="28" w:type="dxa"/>
            </w:tcMar>
            <w:vAlign w:val="center"/>
          </w:tcPr>
          <w:p w14:paraId="48C873A2"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D08DFD3"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151" w:type="dxa"/>
            <w:shd w:val="clear" w:color="auto" w:fill="auto"/>
          </w:tcPr>
          <w:p w14:paraId="687F708D" w14:textId="5D2F1614" w:rsidR="0062274A" w:rsidRPr="009D00B3" w:rsidRDefault="00423394" w:rsidP="009D00B3">
            <w:pPr>
              <w:spacing w:before="0" w:line="276" w:lineRule="auto"/>
              <w:rPr>
                <w:rFonts w:ascii="Arial" w:hAnsi="Arial" w:cs="Arial"/>
                <w:sz w:val="24"/>
                <w:szCs w:val="24"/>
              </w:rPr>
            </w:pPr>
            <w:r>
              <w:rPr>
                <w:rFonts w:ascii="Arial" w:hAnsi="Arial" w:cs="Arial"/>
                <w:sz w:val="24"/>
                <w:szCs w:val="24"/>
              </w:rPr>
              <w:t>ha</w:t>
            </w:r>
          </w:p>
        </w:tc>
      </w:tr>
      <w:tr w:rsidR="0062274A" w:rsidRPr="009D00B3" w14:paraId="4BAA1234" w14:textId="77777777" w:rsidTr="0055086F">
        <w:trPr>
          <w:trHeight w:val="340"/>
          <w:jc w:val="center"/>
        </w:trPr>
        <w:tc>
          <w:tcPr>
            <w:tcW w:w="709" w:type="dxa"/>
            <w:shd w:val="clear" w:color="auto" w:fill="auto"/>
            <w:tcMar>
              <w:left w:w="28" w:type="dxa"/>
            </w:tcMar>
            <w:vAlign w:val="center"/>
          </w:tcPr>
          <w:p w14:paraId="34F224C5"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8795788" w14:textId="77777777" w:rsidR="0062274A" w:rsidRPr="009D00B3" w:rsidRDefault="0062274A"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151" w:type="dxa"/>
            <w:shd w:val="clear" w:color="auto" w:fill="auto"/>
          </w:tcPr>
          <w:p w14:paraId="53E0A9DE" w14:textId="106C1373" w:rsidR="00423394" w:rsidRPr="00423394" w:rsidRDefault="00423394" w:rsidP="00423394">
            <w:pPr>
              <w:spacing w:before="0"/>
              <w:rPr>
                <w:rFonts w:ascii="Arial" w:hAnsi="Arial" w:cs="Arial"/>
                <w:noProof/>
                <w:sz w:val="24"/>
                <w:szCs w:val="24"/>
              </w:rPr>
            </w:pPr>
            <w:r w:rsidRPr="00423394">
              <w:rPr>
                <w:rFonts w:ascii="Arial" w:hAnsi="Arial" w:cs="Arial"/>
                <w:noProof/>
                <w:sz w:val="24"/>
                <w:szCs w:val="24"/>
              </w:rPr>
              <w:t>Wskaźnik mierzy łączną powierzchnię obszarów, które</w:t>
            </w:r>
            <w:r>
              <w:rPr>
                <w:rFonts w:ascii="Arial" w:hAnsi="Arial" w:cs="Arial"/>
                <w:noProof/>
                <w:sz w:val="24"/>
                <w:szCs w:val="24"/>
              </w:rPr>
              <w:t xml:space="preserve"> </w:t>
            </w:r>
            <w:r w:rsidRPr="00423394">
              <w:rPr>
                <w:rFonts w:ascii="Arial" w:hAnsi="Arial" w:cs="Arial"/>
                <w:noProof/>
                <w:sz w:val="24"/>
                <w:szCs w:val="24"/>
              </w:rPr>
              <w:t>objęto wsparciem w ramach projektu i w odniesieniu do</w:t>
            </w:r>
            <w:r>
              <w:rPr>
                <w:rFonts w:ascii="Arial" w:hAnsi="Arial" w:cs="Arial"/>
                <w:noProof/>
                <w:sz w:val="24"/>
                <w:szCs w:val="24"/>
              </w:rPr>
              <w:t xml:space="preserve"> </w:t>
            </w:r>
            <w:r w:rsidRPr="00423394">
              <w:rPr>
                <w:rFonts w:ascii="Arial" w:hAnsi="Arial" w:cs="Arial"/>
                <w:noProof/>
                <w:sz w:val="24"/>
                <w:szCs w:val="24"/>
              </w:rPr>
              <w:t>których przywrócono lub zapewniono ochronę</w:t>
            </w:r>
          </w:p>
          <w:p w14:paraId="721FDE8F" w14:textId="108F4886" w:rsidR="005B5F2F" w:rsidRPr="008C25BF" w:rsidRDefault="00423394" w:rsidP="00423394">
            <w:pPr>
              <w:spacing w:before="0" w:line="276" w:lineRule="auto"/>
              <w:rPr>
                <w:rFonts w:ascii="Arial" w:hAnsi="Arial" w:cs="Arial"/>
                <w:noProof/>
                <w:sz w:val="24"/>
                <w:szCs w:val="24"/>
              </w:rPr>
            </w:pPr>
            <w:r w:rsidRPr="00423394">
              <w:rPr>
                <w:rFonts w:ascii="Arial" w:hAnsi="Arial" w:cs="Arial"/>
                <w:noProof/>
                <w:sz w:val="24"/>
                <w:szCs w:val="24"/>
              </w:rPr>
              <w:t>właściwego stanu ekosystemów.</w:t>
            </w:r>
          </w:p>
        </w:tc>
      </w:tr>
      <w:tr w:rsidR="0062274A" w:rsidRPr="009D00B3" w14:paraId="6BA0E425" w14:textId="77777777" w:rsidTr="0055086F">
        <w:trPr>
          <w:trHeight w:val="340"/>
          <w:jc w:val="center"/>
        </w:trPr>
        <w:tc>
          <w:tcPr>
            <w:tcW w:w="709" w:type="dxa"/>
            <w:shd w:val="clear" w:color="auto" w:fill="auto"/>
            <w:tcMar>
              <w:left w:w="28" w:type="dxa"/>
            </w:tcMar>
            <w:vAlign w:val="center"/>
          </w:tcPr>
          <w:p w14:paraId="56893147"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68344935"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151" w:type="dxa"/>
            <w:shd w:val="clear" w:color="auto" w:fill="auto"/>
          </w:tcPr>
          <w:p w14:paraId="38E95CFB" w14:textId="75AE8CB0" w:rsidR="0062274A" w:rsidRPr="009D00B3" w:rsidRDefault="00423394" w:rsidP="009D00B3">
            <w:pPr>
              <w:spacing w:before="0" w:line="276" w:lineRule="auto"/>
              <w:rPr>
                <w:rFonts w:ascii="Arial" w:hAnsi="Arial" w:cs="Arial"/>
                <w:sz w:val="24"/>
                <w:szCs w:val="24"/>
              </w:rPr>
            </w:pPr>
            <w:r w:rsidRPr="00423394">
              <w:rPr>
                <w:rFonts w:ascii="Arial" w:hAnsi="Arial" w:cs="Arial"/>
                <w:noProof/>
                <w:sz w:val="24"/>
                <w:szCs w:val="24"/>
              </w:rPr>
              <w:t>Na moment składania wniosku o płatność końcową.</w:t>
            </w:r>
          </w:p>
        </w:tc>
      </w:tr>
      <w:tr w:rsidR="0062274A" w:rsidRPr="009D00B3" w14:paraId="7F781905" w14:textId="77777777" w:rsidTr="004C7A3F">
        <w:trPr>
          <w:trHeight w:val="340"/>
          <w:jc w:val="center"/>
        </w:trPr>
        <w:tc>
          <w:tcPr>
            <w:tcW w:w="709" w:type="dxa"/>
            <w:shd w:val="clear" w:color="auto" w:fill="auto"/>
            <w:tcMar>
              <w:left w:w="28" w:type="dxa"/>
            </w:tcMar>
            <w:vAlign w:val="center"/>
          </w:tcPr>
          <w:p w14:paraId="165D4CEA"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145C6F06"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151" w:type="dxa"/>
            <w:shd w:val="clear" w:color="auto" w:fill="auto"/>
          </w:tcPr>
          <w:p w14:paraId="391BEDA1"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Wartość bazowa równa 0.</w:t>
            </w:r>
          </w:p>
        </w:tc>
      </w:tr>
      <w:tr w:rsidR="00DE4DA4" w:rsidRPr="009D00B3" w14:paraId="49EFA61A" w14:textId="77777777" w:rsidTr="004C7A3F">
        <w:trPr>
          <w:trHeight w:val="340"/>
          <w:jc w:val="center"/>
        </w:trPr>
        <w:tc>
          <w:tcPr>
            <w:tcW w:w="709" w:type="dxa"/>
            <w:shd w:val="clear" w:color="auto" w:fill="auto"/>
            <w:tcMar>
              <w:left w:w="28" w:type="dxa"/>
            </w:tcMar>
            <w:vAlign w:val="center"/>
          </w:tcPr>
          <w:p w14:paraId="3D64C55C" w14:textId="77777777" w:rsidR="00DE4DA4" w:rsidRPr="009D00B3" w:rsidRDefault="00DE4DA4" w:rsidP="00DE4DA4">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5DF42DAA" w14:textId="77777777" w:rsidR="00DE4DA4" w:rsidRPr="009D00B3" w:rsidRDefault="00DE4DA4" w:rsidP="00DE4DA4">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51" w:type="dxa"/>
            <w:shd w:val="clear" w:color="auto" w:fill="auto"/>
          </w:tcPr>
          <w:p w14:paraId="7B88CB64" w14:textId="03DAB2F0" w:rsidR="00DE4DA4" w:rsidRPr="009D00B3" w:rsidRDefault="004C7A3F" w:rsidP="00DE4DA4">
            <w:pPr>
              <w:spacing w:before="0" w:line="276" w:lineRule="auto"/>
              <w:rPr>
                <w:rFonts w:ascii="Arial" w:hAnsi="Arial" w:cs="Arial"/>
                <w:noProof/>
                <w:sz w:val="24"/>
                <w:szCs w:val="24"/>
              </w:rPr>
            </w:pPr>
            <w:r>
              <w:rPr>
                <w:rFonts w:ascii="Arial" w:hAnsi="Arial" w:cs="Arial"/>
                <w:sz w:val="24"/>
                <w:szCs w:val="24"/>
              </w:rPr>
              <w:t>Raport</w:t>
            </w:r>
          </w:p>
        </w:tc>
      </w:tr>
      <w:tr w:rsidR="00DE4DA4" w:rsidRPr="009D00B3" w14:paraId="021BD567" w14:textId="77777777" w:rsidTr="004C7A3F">
        <w:trPr>
          <w:trHeight w:val="324"/>
          <w:jc w:val="center"/>
        </w:trPr>
        <w:tc>
          <w:tcPr>
            <w:tcW w:w="709" w:type="dxa"/>
            <w:shd w:val="clear" w:color="auto" w:fill="auto"/>
            <w:tcMar>
              <w:left w:w="28" w:type="dxa"/>
            </w:tcMar>
            <w:vAlign w:val="center"/>
          </w:tcPr>
          <w:p w14:paraId="09C40725" w14:textId="77777777" w:rsidR="00DE4DA4" w:rsidRPr="009D00B3" w:rsidRDefault="00DE4DA4" w:rsidP="00DE4DA4">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052C5CC" w14:textId="77777777" w:rsidR="00DE4DA4" w:rsidRPr="009D00B3" w:rsidRDefault="00DE4DA4" w:rsidP="00DE4DA4">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151" w:type="dxa"/>
            <w:shd w:val="clear" w:color="auto" w:fill="auto"/>
          </w:tcPr>
          <w:p w14:paraId="158769B1" w14:textId="77777777" w:rsidR="005B5F2F" w:rsidRDefault="005B5F2F" w:rsidP="00DE4DA4">
            <w:pPr>
              <w:spacing w:before="0" w:line="276" w:lineRule="auto"/>
              <w:rPr>
                <w:rFonts w:ascii="Arial" w:hAnsi="Arial" w:cs="Arial"/>
                <w:sz w:val="24"/>
                <w:szCs w:val="24"/>
              </w:rPr>
            </w:pPr>
            <w:r w:rsidRPr="005B5F2F">
              <w:rPr>
                <w:rFonts w:ascii="Arial" w:hAnsi="Arial" w:cs="Arial"/>
                <w:sz w:val="24"/>
                <w:szCs w:val="24"/>
              </w:rPr>
              <w:t>Za 'właściwy', zgodnie z dyrektywą „siedliskową”, uznaje się stan, w którym: naturalny zasięg siedliska jest stały lub się powiększa. siedlisko zachowuje specyficzną strukturę i funkcje konieczne dla jego trwania w dłuższej perspektywie czasowej i można przypuszczać, że zachowa je w dającej się przewidzieć przyszłości.</w:t>
            </w:r>
          </w:p>
          <w:p w14:paraId="427AF528" w14:textId="1440D065" w:rsidR="00DE4DA4" w:rsidRPr="009D00B3" w:rsidRDefault="004C7A3F" w:rsidP="00DE4DA4">
            <w:pPr>
              <w:spacing w:before="0" w:line="276" w:lineRule="auto"/>
              <w:rPr>
                <w:rFonts w:ascii="Arial" w:hAnsi="Arial" w:cs="Arial"/>
                <w:sz w:val="24"/>
                <w:szCs w:val="24"/>
              </w:rPr>
            </w:pPr>
            <w:r w:rsidRPr="00603CBE">
              <w:rPr>
                <w:rFonts w:ascii="Arial" w:hAnsi="Arial" w:cs="Arial"/>
                <w:sz w:val="24"/>
                <w:szCs w:val="24"/>
              </w:rPr>
              <w:t xml:space="preserve">W celu potwierdzenia osiągnięcia wskaźnika należy złożyć raport/inny dokument potwierdzający osiągniętą wartość docelową </w:t>
            </w:r>
          </w:p>
        </w:tc>
      </w:tr>
    </w:tbl>
    <w:p w14:paraId="49686466" w14:textId="77777777" w:rsidR="00603CBE" w:rsidRDefault="00603CBE" w:rsidP="009D00B3">
      <w:pPr>
        <w:spacing w:before="0" w:after="0"/>
        <w:rPr>
          <w:rFonts w:ascii="Arial" w:hAnsi="Arial" w:cs="Arial"/>
          <w:b/>
          <w:sz w:val="24"/>
          <w:szCs w:val="24"/>
        </w:rPr>
      </w:pPr>
    </w:p>
    <w:p w14:paraId="3517461D" w14:textId="77777777" w:rsidR="003D01F3" w:rsidRDefault="003D01F3" w:rsidP="009D00B3">
      <w:pPr>
        <w:spacing w:before="0" w:after="0"/>
        <w:rPr>
          <w:rFonts w:ascii="Arial" w:hAnsi="Arial" w:cs="Arial"/>
          <w:sz w:val="24"/>
          <w:szCs w:val="24"/>
        </w:rPr>
      </w:pPr>
    </w:p>
    <w:p w14:paraId="0E33482B" w14:textId="77777777" w:rsidR="003D01F3" w:rsidRPr="009D00B3" w:rsidRDefault="003D01F3" w:rsidP="009D00B3">
      <w:pPr>
        <w:spacing w:before="0" w:after="0"/>
        <w:rPr>
          <w:rFonts w:ascii="Arial" w:hAnsi="Arial" w:cs="Arial"/>
          <w:sz w:val="24"/>
          <w:szCs w:val="24"/>
        </w:rPr>
        <w:sectPr w:rsidR="003D01F3" w:rsidRPr="009D00B3" w:rsidSect="008A3DA1">
          <w:footerReference w:type="default" r:id="rId14"/>
          <w:type w:val="continuous"/>
          <w:pgSz w:w="11906" w:h="16838"/>
          <w:pgMar w:top="1417" w:right="1417" w:bottom="0" w:left="1417" w:header="708" w:footer="708" w:gutter="0"/>
          <w:cols w:space="708"/>
          <w:docGrid w:linePitch="360"/>
        </w:sectPr>
      </w:pPr>
    </w:p>
    <w:p w14:paraId="60645350" w14:textId="3BAD1210" w:rsidR="00C833E8" w:rsidRPr="009C30E6" w:rsidRDefault="009C30E6"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141"/>
        <w:jc w:val="both"/>
        <w:rPr>
          <w:rFonts w:ascii="Arial" w:eastAsia="Times New Roman" w:hAnsi="Arial" w:cs="Arial"/>
          <w:b/>
          <w:bCs/>
          <w:caps w:val="0"/>
          <w:color w:val="auto"/>
          <w:spacing w:val="0"/>
          <w:sz w:val="24"/>
          <w:szCs w:val="24"/>
          <w:lang w:eastAsia="pl-PL"/>
        </w:rPr>
      </w:pPr>
      <w:bookmarkStart w:id="21" w:name="_Toc191990491"/>
      <w:r>
        <w:rPr>
          <w:rFonts w:ascii="Arial" w:eastAsia="Times New Roman" w:hAnsi="Arial" w:cs="Arial"/>
          <w:b/>
          <w:bCs/>
          <w:caps w:val="0"/>
          <w:color w:val="auto"/>
          <w:spacing w:val="0"/>
          <w:sz w:val="24"/>
          <w:szCs w:val="24"/>
          <w:lang w:eastAsia="pl-PL"/>
        </w:rPr>
        <w:lastRenderedPageBreak/>
        <w:t>ZAŁĄCZNIK NR</w:t>
      </w:r>
      <w:r w:rsidR="00984C88" w:rsidRPr="009C30E6">
        <w:rPr>
          <w:rFonts w:ascii="Arial" w:eastAsia="Times New Roman" w:hAnsi="Arial" w:cs="Arial"/>
          <w:b/>
          <w:bCs/>
          <w:caps w:val="0"/>
          <w:color w:val="auto"/>
          <w:spacing w:val="0"/>
          <w:sz w:val="24"/>
          <w:szCs w:val="24"/>
          <w:lang w:eastAsia="pl-PL"/>
        </w:rPr>
        <w:t xml:space="preserve"> 1 – </w:t>
      </w:r>
      <w:r>
        <w:rPr>
          <w:rFonts w:ascii="Arial" w:eastAsia="Times New Roman" w:hAnsi="Arial" w:cs="Arial"/>
          <w:b/>
          <w:bCs/>
          <w:caps w:val="0"/>
          <w:color w:val="auto"/>
          <w:spacing w:val="0"/>
          <w:sz w:val="24"/>
          <w:szCs w:val="24"/>
          <w:lang w:eastAsia="pl-PL"/>
        </w:rPr>
        <w:t>W</w:t>
      </w:r>
      <w:r w:rsidRPr="009C30E6">
        <w:rPr>
          <w:rFonts w:ascii="Arial" w:eastAsia="Times New Roman" w:hAnsi="Arial" w:cs="Arial"/>
          <w:b/>
          <w:bCs/>
          <w:caps w:val="0"/>
          <w:color w:val="auto"/>
          <w:spacing w:val="0"/>
          <w:sz w:val="24"/>
          <w:szCs w:val="24"/>
          <w:lang w:eastAsia="pl-PL"/>
        </w:rPr>
        <w:t>zór sprawozdania o rzeczywistym poziomie realizacji wskaźników rezultatu</w:t>
      </w:r>
      <w:bookmarkEnd w:id="21"/>
      <w:r w:rsidR="00984C88" w:rsidRPr="009C30E6">
        <w:rPr>
          <w:rFonts w:ascii="Arial" w:eastAsia="Times New Roman" w:hAnsi="Arial" w:cs="Arial"/>
          <w:b/>
          <w:bCs/>
          <w:caps w:val="0"/>
          <w:color w:val="auto"/>
          <w:spacing w:val="0"/>
          <w:sz w:val="24"/>
          <w:szCs w:val="24"/>
          <w:lang w:eastAsia="pl-PL"/>
        </w:rPr>
        <w:t xml:space="preserve"> </w:t>
      </w:r>
    </w:p>
    <w:p w14:paraId="03DD1F06" w14:textId="77777777" w:rsidR="00984C88" w:rsidRDefault="00986699" w:rsidP="009D00B3">
      <w:pPr>
        <w:spacing w:before="0" w:after="0"/>
        <w:ind w:left="851"/>
        <w:jc w:val="center"/>
        <w:rPr>
          <w:rFonts w:ascii="Arial" w:hAnsi="Arial" w:cs="Arial"/>
          <w:sz w:val="24"/>
          <w:szCs w:val="24"/>
        </w:rPr>
      </w:pPr>
      <w:r w:rsidRPr="0048423A">
        <w:rPr>
          <w:noProof/>
          <w:lang w:eastAsia="pl-PL"/>
        </w:rPr>
        <w:drawing>
          <wp:inline distT="0" distB="0" distL="0" distR="0" wp14:anchorId="0AB3965E" wp14:editId="269C5796">
            <wp:extent cx="7124700" cy="514350"/>
            <wp:effectExtent l="0" t="0" r="0" b="0"/>
            <wp:docPr id="2" name="Obraz 2" descr="Ciąg znaków Funduszy Europejskich. Kolejno znajdują się: znak Funduszy Europejskich, flaga Rzeczpospolitej Polskiej, znak Unii Europejskiej i logo Pomorza Zachodn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iąg znaków Funduszy Europejskich. Kolejno znajdują się: znak Funduszy Europejskich, flaga Rzeczpospolitej Polskiej, znak Unii Europejskiej i logo Pomorza Zachodnie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24700" cy="514350"/>
                    </a:xfrm>
                    <a:prstGeom prst="rect">
                      <a:avLst/>
                    </a:prstGeom>
                    <a:noFill/>
                    <a:ln>
                      <a:noFill/>
                    </a:ln>
                  </pic:spPr>
                </pic:pic>
              </a:graphicData>
            </a:graphic>
          </wp:inline>
        </w:drawing>
      </w:r>
    </w:p>
    <w:p w14:paraId="54FBDF6D" w14:textId="77777777" w:rsidR="009C30E6" w:rsidRPr="009D00B3" w:rsidRDefault="009C30E6" w:rsidP="009D00B3">
      <w:pPr>
        <w:spacing w:before="0" w:after="0"/>
        <w:ind w:left="851"/>
        <w:jc w:val="center"/>
        <w:rPr>
          <w:rFonts w:ascii="Arial" w:hAnsi="Arial" w:cs="Arial"/>
          <w:sz w:val="24"/>
          <w:szCs w:val="24"/>
        </w:rPr>
      </w:pPr>
    </w:p>
    <w:tbl>
      <w:tblPr>
        <w:tblStyle w:val="Tabela-Siatka"/>
        <w:tblW w:w="14600" w:type="dxa"/>
        <w:tblInd w:w="534" w:type="dxa"/>
        <w:shd w:val="clear" w:color="auto" w:fill="D9D9D9" w:themeFill="background1" w:themeFillShade="D9"/>
        <w:tblLook w:val="04A0" w:firstRow="1" w:lastRow="0" w:firstColumn="1" w:lastColumn="0" w:noHBand="0" w:noVBand="1"/>
      </w:tblPr>
      <w:tblGrid>
        <w:gridCol w:w="14600"/>
      </w:tblGrid>
      <w:tr w:rsidR="00A02052" w:rsidRPr="009D00B3" w14:paraId="5B0222BC" w14:textId="77777777" w:rsidTr="00986699">
        <w:tc>
          <w:tcPr>
            <w:tcW w:w="14600" w:type="dxa"/>
            <w:shd w:val="clear" w:color="auto" w:fill="BDD6EE"/>
          </w:tcPr>
          <w:p w14:paraId="5DB745EB" w14:textId="77777777" w:rsidR="00A02052" w:rsidRPr="009D00B3" w:rsidRDefault="00A02052" w:rsidP="009D00B3">
            <w:pPr>
              <w:spacing w:before="0" w:line="276" w:lineRule="auto"/>
              <w:jc w:val="center"/>
              <w:rPr>
                <w:rFonts w:ascii="Arial" w:hAnsi="Arial" w:cs="Arial"/>
                <w:b/>
                <w:sz w:val="24"/>
                <w:szCs w:val="24"/>
              </w:rPr>
            </w:pPr>
            <w:r w:rsidRPr="009D00B3">
              <w:rPr>
                <w:rFonts w:ascii="Arial" w:eastAsia="Arial" w:hAnsi="Arial" w:cs="Arial"/>
                <w:b/>
                <w:sz w:val="24"/>
                <w:szCs w:val="24"/>
              </w:rPr>
              <w:t>SPRAWOZDANIE O RZECZYWISTYM POZIOMIE REALIZACJI WSKAŹNIKÓW REZULTATU</w:t>
            </w:r>
          </w:p>
        </w:tc>
      </w:tr>
    </w:tbl>
    <w:p w14:paraId="7BFB6261" w14:textId="77777777" w:rsidR="00984C88" w:rsidRDefault="00984C88" w:rsidP="009D00B3">
      <w:pPr>
        <w:spacing w:before="0" w:after="0"/>
        <w:ind w:left="851"/>
        <w:rPr>
          <w:rFonts w:ascii="Arial" w:hAnsi="Arial" w:cs="Arial"/>
          <w:b/>
          <w:sz w:val="24"/>
          <w:szCs w:val="24"/>
        </w:rPr>
      </w:pPr>
    </w:p>
    <w:tbl>
      <w:tblPr>
        <w:tblStyle w:val="Tabela-Siatka"/>
        <w:tblW w:w="14600" w:type="dxa"/>
        <w:tblInd w:w="534" w:type="dxa"/>
        <w:tblLook w:val="04A0" w:firstRow="1" w:lastRow="0" w:firstColumn="1" w:lastColumn="0" w:noHBand="0" w:noVBand="1"/>
      </w:tblPr>
      <w:tblGrid>
        <w:gridCol w:w="4961"/>
        <w:gridCol w:w="9639"/>
      </w:tblGrid>
      <w:tr w:rsidR="00986699" w14:paraId="68FBDA71" w14:textId="77777777" w:rsidTr="00986699">
        <w:tc>
          <w:tcPr>
            <w:tcW w:w="4961" w:type="dxa"/>
            <w:shd w:val="clear" w:color="auto" w:fill="BDD6EE"/>
          </w:tcPr>
          <w:p w14:paraId="75FA2C81" w14:textId="77777777" w:rsidR="00986699" w:rsidRDefault="00986699" w:rsidP="009D00B3">
            <w:pPr>
              <w:spacing w:before="0"/>
              <w:rPr>
                <w:rFonts w:ascii="Arial" w:hAnsi="Arial" w:cs="Arial"/>
                <w:b/>
                <w:sz w:val="24"/>
                <w:szCs w:val="24"/>
              </w:rPr>
            </w:pPr>
            <w:r>
              <w:rPr>
                <w:rFonts w:ascii="Arial" w:hAnsi="Arial" w:cs="Arial"/>
                <w:b/>
                <w:sz w:val="24"/>
                <w:szCs w:val="24"/>
              </w:rPr>
              <w:t>Numer projektu</w:t>
            </w:r>
          </w:p>
        </w:tc>
        <w:tc>
          <w:tcPr>
            <w:tcW w:w="9639" w:type="dxa"/>
          </w:tcPr>
          <w:p w14:paraId="198A4814" w14:textId="77777777" w:rsidR="00986699" w:rsidRDefault="00986699" w:rsidP="009D00B3">
            <w:pPr>
              <w:spacing w:before="0"/>
              <w:rPr>
                <w:rFonts w:ascii="Arial" w:hAnsi="Arial" w:cs="Arial"/>
                <w:b/>
                <w:sz w:val="24"/>
                <w:szCs w:val="24"/>
              </w:rPr>
            </w:pPr>
          </w:p>
        </w:tc>
      </w:tr>
      <w:tr w:rsidR="00986699" w14:paraId="4B65B080" w14:textId="77777777" w:rsidTr="00986699">
        <w:tc>
          <w:tcPr>
            <w:tcW w:w="4961" w:type="dxa"/>
            <w:shd w:val="clear" w:color="auto" w:fill="BDD6EE"/>
          </w:tcPr>
          <w:p w14:paraId="20F7FD37" w14:textId="77777777" w:rsidR="00986699" w:rsidRDefault="00986699" w:rsidP="009D00B3">
            <w:pPr>
              <w:spacing w:before="0"/>
              <w:rPr>
                <w:rFonts w:ascii="Arial" w:hAnsi="Arial" w:cs="Arial"/>
                <w:b/>
                <w:sz w:val="24"/>
                <w:szCs w:val="24"/>
              </w:rPr>
            </w:pPr>
            <w:r>
              <w:rPr>
                <w:rFonts w:ascii="Arial" w:hAnsi="Arial" w:cs="Arial"/>
                <w:b/>
                <w:sz w:val="24"/>
                <w:szCs w:val="24"/>
              </w:rPr>
              <w:t>Tytuł projektu</w:t>
            </w:r>
          </w:p>
        </w:tc>
        <w:tc>
          <w:tcPr>
            <w:tcW w:w="9639" w:type="dxa"/>
          </w:tcPr>
          <w:p w14:paraId="64B9EA7D" w14:textId="77777777" w:rsidR="00986699" w:rsidRDefault="00986699" w:rsidP="009D00B3">
            <w:pPr>
              <w:spacing w:before="0"/>
              <w:rPr>
                <w:rFonts w:ascii="Arial" w:hAnsi="Arial" w:cs="Arial"/>
                <w:b/>
                <w:sz w:val="24"/>
                <w:szCs w:val="24"/>
              </w:rPr>
            </w:pPr>
          </w:p>
        </w:tc>
      </w:tr>
      <w:tr w:rsidR="00986699" w14:paraId="2E88C42F" w14:textId="77777777" w:rsidTr="00986699">
        <w:tc>
          <w:tcPr>
            <w:tcW w:w="4961" w:type="dxa"/>
            <w:shd w:val="clear" w:color="auto" w:fill="BDD6EE"/>
          </w:tcPr>
          <w:p w14:paraId="1730F858" w14:textId="77777777" w:rsidR="00986699" w:rsidRDefault="00986699" w:rsidP="009D00B3">
            <w:pPr>
              <w:spacing w:before="0"/>
              <w:rPr>
                <w:rFonts w:ascii="Arial" w:hAnsi="Arial" w:cs="Arial"/>
                <w:b/>
                <w:sz w:val="24"/>
                <w:szCs w:val="24"/>
              </w:rPr>
            </w:pPr>
            <w:r>
              <w:rPr>
                <w:rFonts w:ascii="Arial" w:hAnsi="Arial" w:cs="Arial"/>
                <w:b/>
                <w:sz w:val="24"/>
                <w:szCs w:val="24"/>
              </w:rPr>
              <w:t>Nazwa Beneficjenta</w:t>
            </w:r>
          </w:p>
        </w:tc>
        <w:tc>
          <w:tcPr>
            <w:tcW w:w="9639" w:type="dxa"/>
          </w:tcPr>
          <w:p w14:paraId="4CB3F347" w14:textId="77777777" w:rsidR="00986699" w:rsidRDefault="00986699" w:rsidP="009D00B3">
            <w:pPr>
              <w:spacing w:before="0"/>
              <w:rPr>
                <w:rFonts w:ascii="Arial" w:hAnsi="Arial" w:cs="Arial"/>
                <w:b/>
                <w:sz w:val="24"/>
                <w:szCs w:val="24"/>
              </w:rPr>
            </w:pPr>
          </w:p>
        </w:tc>
      </w:tr>
      <w:tr w:rsidR="00986699" w14:paraId="2E33C18D" w14:textId="77777777" w:rsidTr="00986699">
        <w:tc>
          <w:tcPr>
            <w:tcW w:w="4961" w:type="dxa"/>
            <w:shd w:val="clear" w:color="auto" w:fill="BDD6EE"/>
          </w:tcPr>
          <w:p w14:paraId="4FDB0D4C" w14:textId="77777777" w:rsidR="00986699" w:rsidRDefault="00986699" w:rsidP="009D00B3">
            <w:pPr>
              <w:spacing w:before="0"/>
              <w:rPr>
                <w:rFonts w:ascii="Arial" w:hAnsi="Arial" w:cs="Arial"/>
                <w:b/>
                <w:sz w:val="24"/>
                <w:szCs w:val="24"/>
              </w:rPr>
            </w:pPr>
            <w:r>
              <w:rPr>
                <w:rFonts w:ascii="Arial" w:hAnsi="Arial" w:cs="Arial"/>
                <w:b/>
                <w:sz w:val="24"/>
                <w:szCs w:val="24"/>
              </w:rPr>
              <w:t>Okres sprawozdawczy</w:t>
            </w:r>
          </w:p>
        </w:tc>
        <w:tc>
          <w:tcPr>
            <w:tcW w:w="9639" w:type="dxa"/>
          </w:tcPr>
          <w:p w14:paraId="219A0EBA" w14:textId="77777777" w:rsidR="00986699" w:rsidRDefault="00986699" w:rsidP="009D00B3">
            <w:pPr>
              <w:spacing w:before="0"/>
              <w:rPr>
                <w:rFonts w:ascii="Arial" w:hAnsi="Arial" w:cs="Arial"/>
                <w:b/>
                <w:sz w:val="24"/>
                <w:szCs w:val="24"/>
              </w:rPr>
            </w:pPr>
          </w:p>
        </w:tc>
      </w:tr>
      <w:tr w:rsidR="00986699" w14:paraId="349F5B24" w14:textId="77777777" w:rsidTr="00986699">
        <w:tc>
          <w:tcPr>
            <w:tcW w:w="4961" w:type="dxa"/>
            <w:shd w:val="clear" w:color="auto" w:fill="BDD6EE"/>
          </w:tcPr>
          <w:p w14:paraId="1294F8BF" w14:textId="77777777" w:rsidR="00986699" w:rsidRDefault="00986699" w:rsidP="009D00B3">
            <w:pPr>
              <w:spacing w:before="0"/>
              <w:rPr>
                <w:rFonts w:ascii="Arial" w:hAnsi="Arial" w:cs="Arial"/>
                <w:b/>
                <w:sz w:val="24"/>
                <w:szCs w:val="24"/>
              </w:rPr>
            </w:pPr>
            <w:r>
              <w:rPr>
                <w:rFonts w:ascii="Arial" w:hAnsi="Arial" w:cs="Arial"/>
                <w:b/>
                <w:sz w:val="24"/>
                <w:szCs w:val="24"/>
              </w:rPr>
              <w:t>Osoba do kontaktu (imię i nazwisko, numer telefonu, adres e-mail)</w:t>
            </w:r>
          </w:p>
        </w:tc>
        <w:tc>
          <w:tcPr>
            <w:tcW w:w="9639" w:type="dxa"/>
          </w:tcPr>
          <w:p w14:paraId="7817658A" w14:textId="77777777" w:rsidR="00986699" w:rsidRDefault="00986699" w:rsidP="009D00B3">
            <w:pPr>
              <w:spacing w:before="0"/>
              <w:rPr>
                <w:rFonts w:ascii="Arial" w:hAnsi="Arial" w:cs="Arial"/>
                <w:b/>
                <w:sz w:val="24"/>
                <w:szCs w:val="24"/>
              </w:rPr>
            </w:pPr>
          </w:p>
        </w:tc>
      </w:tr>
    </w:tbl>
    <w:p w14:paraId="60783F3B" w14:textId="77777777" w:rsidR="00986699" w:rsidRPr="009D00B3" w:rsidRDefault="00986699" w:rsidP="00986699">
      <w:pPr>
        <w:spacing w:before="0" w:after="0"/>
        <w:rPr>
          <w:rFonts w:ascii="Arial" w:hAnsi="Arial" w:cs="Arial"/>
          <w:b/>
          <w:sz w:val="24"/>
          <w:szCs w:val="24"/>
        </w:rPr>
      </w:pPr>
    </w:p>
    <w:tbl>
      <w:tblPr>
        <w:tblStyle w:val="Tabela-Siatka"/>
        <w:tblpPr w:leftFromText="141" w:rightFromText="141" w:vertAnchor="text" w:horzAnchor="margin" w:tblpX="534" w:tblpY="179"/>
        <w:tblW w:w="14532" w:type="dxa"/>
        <w:tblLook w:val="04A0" w:firstRow="1" w:lastRow="0" w:firstColumn="1" w:lastColumn="0" w:noHBand="0" w:noVBand="1"/>
      </w:tblPr>
      <w:tblGrid>
        <w:gridCol w:w="3771"/>
        <w:gridCol w:w="1414"/>
        <w:gridCol w:w="1415"/>
        <w:gridCol w:w="1375"/>
        <w:gridCol w:w="1368"/>
        <w:gridCol w:w="1964"/>
        <w:gridCol w:w="3225"/>
      </w:tblGrid>
      <w:tr w:rsidR="00984C88" w:rsidRPr="009D00B3" w14:paraId="6A395DC8" w14:textId="77777777" w:rsidTr="00986699">
        <w:trPr>
          <w:tblHeader/>
        </w:trPr>
        <w:tc>
          <w:tcPr>
            <w:tcW w:w="3771" w:type="dxa"/>
            <w:shd w:val="clear" w:color="auto" w:fill="BDD6EE"/>
            <w:vAlign w:val="center"/>
          </w:tcPr>
          <w:p w14:paraId="001E9B65" w14:textId="77777777" w:rsidR="00984C88" w:rsidRPr="009D00B3" w:rsidRDefault="00984C88" w:rsidP="00986699">
            <w:pPr>
              <w:spacing w:before="0" w:line="276" w:lineRule="auto"/>
              <w:ind w:left="-142"/>
              <w:jc w:val="center"/>
              <w:rPr>
                <w:rFonts w:ascii="Arial" w:hAnsi="Arial" w:cs="Arial"/>
                <w:sz w:val="24"/>
                <w:szCs w:val="24"/>
              </w:rPr>
            </w:pPr>
            <w:r w:rsidRPr="009D00B3">
              <w:rPr>
                <w:rFonts w:ascii="Arial" w:hAnsi="Arial" w:cs="Arial"/>
                <w:b/>
                <w:sz w:val="24"/>
                <w:szCs w:val="24"/>
              </w:rPr>
              <w:t>Nazwa wskaźnika, jednostka miary</w:t>
            </w:r>
          </w:p>
        </w:tc>
        <w:tc>
          <w:tcPr>
            <w:tcW w:w="1414" w:type="dxa"/>
            <w:shd w:val="clear" w:color="auto" w:fill="BDD6EE"/>
            <w:vAlign w:val="center"/>
          </w:tcPr>
          <w:p w14:paraId="313C26D1" w14:textId="77777777" w:rsidR="00984C88" w:rsidRPr="009D00B3" w:rsidRDefault="00984C88" w:rsidP="00986699">
            <w:pPr>
              <w:spacing w:before="0" w:line="276" w:lineRule="auto"/>
              <w:ind w:left="-87"/>
              <w:jc w:val="center"/>
              <w:rPr>
                <w:rFonts w:ascii="Arial" w:hAnsi="Arial" w:cs="Arial"/>
                <w:sz w:val="24"/>
                <w:szCs w:val="24"/>
              </w:rPr>
            </w:pPr>
            <w:r w:rsidRPr="009D00B3">
              <w:rPr>
                <w:rFonts w:ascii="Arial" w:hAnsi="Arial" w:cs="Arial"/>
                <w:b/>
                <w:sz w:val="24"/>
                <w:szCs w:val="24"/>
              </w:rPr>
              <w:t>Wartość bazowa</w:t>
            </w:r>
          </w:p>
        </w:tc>
        <w:tc>
          <w:tcPr>
            <w:tcW w:w="1415" w:type="dxa"/>
            <w:shd w:val="clear" w:color="auto" w:fill="BDD6EE"/>
            <w:vAlign w:val="center"/>
          </w:tcPr>
          <w:p w14:paraId="6BA9F172" w14:textId="77777777" w:rsidR="00984C88" w:rsidRPr="009D00B3" w:rsidRDefault="00984C88" w:rsidP="00986699">
            <w:pPr>
              <w:spacing w:before="0" w:line="276" w:lineRule="auto"/>
              <w:ind w:left="-146" w:right="-82"/>
              <w:jc w:val="center"/>
              <w:rPr>
                <w:rFonts w:ascii="Arial" w:hAnsi="Arial" w:cs="Arial"/>
                <w:sz w:val="24"/>
                <w:szCs w:val="24"/>
              </w:rPr>
            </w:pPr>
            <w:r w:rsidRPr="009D00B3">
              <w:rPr>
                <w:rFonts w:ascii="Arial" w:hAnsi="Arial" w:cs="Arial"/>
                <w:b/>
                <w:sz w:val="24"/>
                <w:szCs w:val="24"/>
              </w:rPr>
              <w:t>Wartość docelowa</w:t>
            </w:r>
          </w:p>
        </w:tc>
        <w:tc>
          <w:tcPr>
            <w:tcW w:w="1375" w:type="dxa"/>
            <w:shd w:val="clear" w:color="auto" w:fill="BDD6EE"/>
            <w:vAlign w:val="center"/>
          </w:tcPr>
          <w:p w14:paraId="71A0A29D" w14:textId="77777777" w:rsidR="00984C88" w:rsidRPr="009D00B3" w:rsidRDefault="00984C88" w:rsidP="00986699">
            <w:pPr>
              <w:spacing w:before="0" w:line="276" w:lineRule="auto"/>
              <w:ind w:left="-142" w:right="-153"/>
              <w:jc w:val="center"/>
              <w:rPr>
                <w:rFonts w:ascii="Arial" w:hAnsi="Arial" w:cs="Arial"/>
                <w:sz w:val="24"/>
                <w:szCs w:val="24"/>
              </w:rPr>
            </w:pPr>
            <w:r w:rsidRPr="009D00B3">
              <w:rPr>
                <w:rFonts w:ascii="Arial" w:hAnsi="Arial" w:cs="Arial"/>
                <w:b/>
                <w:sz w:val="24"/>
                <w:szCs w:val="24"/>
              </w:rPr>
              <w:t>Wartość osiągnięta</w:t>
            </w:r>
          </w:p>
        </w:tc>
        <w:tc>
          <w:tcPr>
            <w:tcW w:w="1368" w:type="dxa"/>
            <w:shd w:val="clear" w:color="auto" w:fill="BDD6EE"/>
            <w:vAlign w:val="center"/>
          </w:tcPr>
          <w:p w14:paraId="3A8B5925" w14:textId="77777777" w:rsidR="00984C88" w:rsidRPr="009D00B3" w:rsidRDefault="00984C88" w:rsidP="00986699">
            <w:pPr>
              <w:tabs>
                <w:tab w:val="left" w:pos="1621"/>
              </w:tabs>
              <w:spacing w:before="0" w:line="276" w:lineRule="auto"/>
              <w:ind w:left="71" w:right="66"/>
              <w:jc w:val="center"/>
              <w:rPr>
                <w:rFonts w:ascii="Arial" w:hAnsi="Arial" w:cs="Arial"/>
                <w:sz w:val="24"/>
                <w:szCs w:val="24"/>
              </w:rPr>
            </w:pPr>
            <w:r w:rsidRPr="009D00B3">
              <w:rPr>
                <w:rFonts w:ascii="Arial" w:hAnsi="Arial" w:cs="Arial"/>
                <w:b/>
                <w:sz w:val="24"/>
                <w:szCs w:val="24"/>
              </w:rPr>
              <w:t>Stopień realizacji [%]</w:t>
            </w:r>
          </w:p>
        </w:tc>
        <w:tc>
          <w:tcPr>
            <w:tcW w:w="1964" w:type="dxa"/>
            <w:shd w:val="clear" w:color="auto" w:fill="BDD6EE"/>
            <w:vAlign w:val="center"/>
          </w:tcPr>
          <w:p w14:paraId="0EE7C0E1" w14:textId="77777777" w:rsidR="00984C88" w:rsidRPr="009D00B3" w:rsidRDefault="00984C88" w:rsidP="00986699">
            <w:pPr>
              <w:spacing w:before="0" w:line="276" w:lineRule="auto"/>
              <w:ind w:left="-133" w:right="-123"/>
              <w:jc w:val="center"/>
              <w:rPr>
                <w:rFonts w:ascii="Arial" w:hAnsi="Arial" w:cs="Arial"/>
                <w:b/>
                <w:sz w:val="24"/>
                <w:szCs w:val="24"/>
              </w:rPr>
            </w:pPr>
            <w:r w:rsidRPr="009D00B3">
              <w:rPr>
                <w:rFonts w:ascii="Arial" w:hAnsi="Arial" w:cs="Arial"/>
                <w:b/>
                <w:sz w:val="24"/>
                <w:szCs w:val="24"/>
              </w:rPr>
              <w:t>Dokument potwierdzający osiągnięcie wskaźnika</w:t>
            </w:r>
          </w:p>
        </w:tc>
        <w:tc>
          <w:tcPr>
            <w:tcW w:w="3225" w:type="dxa"/>
            <w:shd w:val="clear" w:color="auto" w:fill="BDD6EE"/>
            <w:vAlign w:val="center"/>
          </w:tcPr>
          <w:p w14:paraId="6BDF2272" w14:textId="77777777" w:rsidR="00984C88" w:rsidRPr="009D00B3" w:rsidRDefault="00984C88" w:rsidP="00986699">
            <w:pPr>
              <w:spacing w:before="0" w:line="276" w:lineRule="auto"/>
              <w:ind w:left="-86" w:right="-148"/>
              <w:jc w:val="center"/>
              <w:rPr>
                <w:rFonts w:ascii="Arial" w:hAnsi="Arial" w:cs="Arial"/>
                <w:b/>
                <w:sz w:val="24"/>
                <w:szCs w:val="24"/>
              </w:rPr>
            </w:pPr>
            <w:r w:rsidRPr="009D00B3">
              <w:rPr>
                <w:rFonts w:ascii="Arial" w:hAnsi="Arial" w:cs="Arial"/>
                <w:b/>
                <w:sz w:val="24"/>
                <w:szCs w:val="24"/>
              </w:rPr>
              <w:t>Informacja o sposobie wyliczenia wartości osiągniętej</w:t>
            </w:r>
          </w:p>
        </w:tc>
      </w:tr>
      <w:tr w:rsidR="00984C88" w:rsidRPr="009D00B3" w14:paraId="4D982733" w14:textId="77777777" w:rsidTr="00986699">
        <w:trPr>
          <w:tblHeader/>
        </w:trPr>
        <w:tc>
          <w:tcPr>
            <w:tcW w:w="3771" w:type="dxa"/>
            <w:shd w:val="clear" w:color="auto" w:fill="auto"/>
            <w:vAlign w:val="center"/>
          </w:tcPr>
          <w:p w14:paraId="35CFB0ED"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7BC343D1"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0D0DB352"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61A51725"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1575D5CA" w14:textId="77777777" w:rsidR="00984C88" w:rsidRPr="009D00B3" w:rsidRDefault="00984C88" w:rsidP="00986699">
            <w:pPr>
              <w:spacing w:before="0" w:line="276" w:lineRule="auto"/>
              <w:ind w:left="851"/>
              <w:rPr>
                <w:rFonts w:ascii="Arial" w:hAnsi="Arial" w:cs="Arial"/>
                <w:sz w:val="24"/>
                <w:szCs w:val="24"/>
              </w:rPr>
            </w:pPr>
          </w:p>
        </w:tc>
        <w:tc>
          <w:tcPr>
            <w:tcW w:w="1964" w:type="dxa"/>
            <w:vAlign w:val="center"/>
          </w:tcPr>
          <w:p w14:paraId="649756B6"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1CE66407" w14:textId="77777777" w:rsidR="00984C88" w:rsidRPr="009D00B3" w:rsidRDefault="00984C88" w:rsidP="00986699">
            <w:pPr>
              <w:spacing w:before="0" w:line="276" w:lineRule="auto"/>
              <w:ind w:left="851"/>
              <w:rPr>
                <w:rFonts w:ascii="Arial" w:hAnsi="Arial" w:cs="Arial"/>
                <w:sz w:val="24"/>
                <w:szCs w:val="24"/>
              </w:rPr>
            </w:pPr>
          </w:p>
        </w:tc>
      </w:tr>
      <w:tr w:rsidR="00984C88" w:rsidRPr="009D00B3" w14:paraId="79365FCF" w14:textId="77777777" w:rsidTr="00986699">
        <w:trPr>
          <w:trHeight w:val="53"/>
          <w:tblHeader/>
        </w:trPr>
        <w:tc>
          <w:tcPr>
            <w:tcW w:w="3771" w:type="dxa"/>
            <w:shd w:val="clear" w:color="auto" w:fill="auto"/>
            <w:vAlign w:val="center"/>
          </w:tcPr>
          <w:p w14:paraId="6124B461"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5828D9CF"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3238BB9B"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4582083E"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288311AF" w14:textId="77777777" w:rsidR="00984C88" w:rsidRPr="009D00B3" w:rsidRDefault="00984C88" w:rsidP="00986699">
            <w:pPr>
              <w:spacing w:before="0" w:line="276" w:lineRule="auto"/>
              <w:ind w:left="851"/>
              <w:rPr>
                <w:rFonts w:ascii="Arial" w:hAnsi="Arial" w:cs="Arial"/>
                <w:b/>
                <w:sz w:val="24"/>
                <w:szCs w:val="24"/>
              </w:rPr>
            </w:pPr>
          </w:p>
        </w:tc>
        <w:tc>
          <w:tcPr>
            <w:tcW w:w="1964" w:type="dxa"/>
            <w:vAlign w:val="center"/>
          </w:tcPr>
          <w:p w14:paraId="474A3446"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04C44922" w14:textId="77777777" w:rsidR="00984C88" w:rsidRPr="009D00B3" w:rsidRDefault="00984C88" w:rsidP="00986699">
            <w:pPr>
              <w:spacing w:before="0" w:line="276" w:lineRule="auto"/>
              <w:ind w:left="851"/>
              <w:rPr>
                <w:rFonts w:ascii="Arial" w:hAnsi="Arial" w:cs="Arial"/>
                <w:sz w:val="24"/>
                <w:szCs w:val="24"/>
              </w:rPr>
            </w:pPr>
          </w:p>
        </w:tc>
      </w:tr>
      <w:tr w:rsidR="00986699" w:rsidRPr="009D00B3" w14:paraId="41D781A1" w14:textId="77777777" w:rsidTr="00986699">
        <w:trPr>
          <w:trHeight w:val="53"/>
          <w:tblHeader/>
        </w:trPr>
        <w:tc>
          <w:tcPr>
            <w:tcW w:w="3771" w:type="dxa"/>
            <w:shd w:val="clear" w:color="auto" w:fill="auto"/>
            <w:vAlign w:val="center"/>
          </w:tcPr>
          <w:p w14:paraId="36068CD3" w14:textId="77777777" w:rsidR="00986699" w:rsidRPr="009D00B3" w:rsidRDefault="00986699" w:rsidP="00986699">
            <w:pPr>
              <w:spacing w:before="0"/>
              <w:ind w:left="851"/>
              <w:rPr>
                <w:rFonts w:ascii="Arial" w:hAnsi="Arial" w:cs="Arial"/>
                <w:sz w:val="24"/>
                <w:szCs w:val="24"/>
              </w:rPr>
            </w:pPr>
          </w:p>
        </w:tc>
        <w:tc>
          <w:tcPr>
            <w:tcW w:w="1414" w:type="dxa"/>
            <w:vAlign w:val="center"/>
          </w:tcPr>
          <w:p w14:paraId="3455419C" w14:textId="77777777" w:rsidR="00986699" w:rsidRPr="009D00B3" w:rsidRDefault="00986699" w:rsidP="00986699">
            <w:pPr>
              <w:spacing w:before="0"/>
              <w:ind w:left="851"/>
              <w:rPr>
                <w:rFonts w:ascii="Arial" w:hAnsi="Arial" w:cs="Arial"/>
                <w:sz w:val="24"/>
                <w:szCs w:val="24"/>
              </w:rPr>
            </w:pPr>
          </w:p>
        </w:tc>
        <w:tc>
          <w:tcPr>
            <w:tcW w:w="1415" w:type="dxa"/>
            <w:vAlign w:val="center"/>
          </w:tcPr>
          <w:p w14:paraId="45C2D809" w14:textId="77777777" w:rsidR="00986699" w:rsidRPr="009D00B3" w:rsidRDefault="00986699" w:rsidP="00986699">
            <w:pPr>
              <w:spacing w:before="0"/>
              <w:ind w:left="851"/>
              <w:rPr>
                <w:rFonts w:ascii="Arial" w:hAnsi="Arial" w:cs="Arial"/>
                <w:sz w:val="24"/>
                <w:szCs w:val="24"/>
              </w:rPr>
            </w:pPr>
          </w:p>
        </w:tc>
        <w:tc>
          <w:tcPr>
            <w:tcW w:w="1375" w:type="dxa"/>
            <w:vAlign w:val="center"/>
          </w:tcPr>
          <w:p w14:paraId="5EE6AD5B" w14:textId="77777777" w:rsidR="00986699" w:rsidRPr="009D00B3" w:rsidRDefault="00986699" w:rsidP="00986699">
            <w:pPr>
              <w:spacing w:before="0"/>
              <w:ind w:left="851"/>
              <w:rPr>
                <w:rFonts w:ascii="Arial" w:hAnsi="Arial" w:cs="Arial"/>
                <w:sz w:val="24"/>
                <w:szCs w:val="24"/>
              </w:rPr>
            </w:pPr>
          </w:p>
        </w:tc>
        <w:tc>
          <w:tcPr>
            <w:tcW w:w="1368" w:type="dxa"/>
            <w:vAlign w:val="center"/>
          </w:tcPr>
          <w:p w14:paraId="52955EF7" w14:textId="77777777" w:rsidR="00986699" w:rsidRPr="009D00B3" w:rsidRDefault="00986699" w:rsidP="00986699">
            <w:pPr>
              <w:spacing w:before="0"/>
              <w:ind w:left="851"/>
              <w:rPr>
                <w:rFonts w:ascii="Arial" w:hAnsi="Arial" w:cs="Arial"/>
                <w:b/>
                <w:sz w:val="24"/>
                <w:szCs w:val="24"/>
              </w:rPr>
            </w:pPr>
          </w:p>
        </w:tc>
        <w:tc>
          <w:tcPr>
            <w:tcW w:w="1964" w:type="dxa"/>
            <w:vAlign w:val="center"/>
          </w:tcPr>
          <w:p w14:paraId="4768FA94" w14:textId="77777777" w:rsidR="00986699" w:rsidRPr="009D00B3" w:rsidRDefault="00986699" w:rsidP="00986699">
            <w:pPr>
              <w:spacing w:before="0"/>
              <w:ind w:left="851"/>
              <w:rPr>
                <w:rFonts w:ascii="Arial" w:hAnsi="Arial" w:cs="Arial"/>
                <w:sz w:val="24"/>
                <w:szCs w:val="24"/>
              </w:rPr>
            </w:pPr>
          </w:p>
        </w:tc>
        <w:tc>
          <w:tcPr>
            <w:tcW w:w="3225" w:type="dxa"/>
            <w:vAlign w:val="center"/>
          </w:tcPr>
          <w:p w14:paraId="2161D93B" w14:textId="77777777" w:rsidR="00986699" w:rsidRPr="009D00B3" w:rsidRDefault="00986699" w:rsidP="00986699">
            <w:pPr>
              <w:spacing w:before="0"/>
              <w:ind w:left="851"/>
              <w:rPr>
                <w:rFonts w:ascii="Arial" w:hAnsi="Arial" w:cs="Arial"/>
                <w:sz w:val="24"/>
                <w:szCs w:val="24"/>
              </w:rPr>
            </w:pPr>
          </w:p>
        </w:tc>
      </w:tr>
      <w:tr w:rsidR="00984C88" w:rsidRPr="009D00B3" w14:paraId="5B862180" w14:textId="77777777" w:rsidTr="00986699">
        <w:trPr>
          <w:trHeight w:val="53"/>
          <w:tblHeader/>
        </w:trPr>
        <w:tc>
          <w:tcPr>
            <w:tcW w:w="3771" w:type="dxa"/>
            <w:shd w:val="clear" w:color="auto" w:fill="auto"/>
            <w:vAlign w:val="center"/>
          </w:tcPr>
          <w:p w14:paraId="0394C520"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7D5B029C"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27801E66"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791AEF1D"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1954375B" w14:textId="77777777" w:rsidR="00984C88" w:rsidRPr="009D00B3" w:rsidRDefault="00984C88" w:rsidP="00986699">
            <w:pPr>
              <w:spacing w:before="0" w:line="276" w:lineRule="auto"/>
              <w:ind w:left="851"/>
              <w:rPr>
                <w:rFonts w:ascii="Arial" w:hAnsi="Arial" w:cs="Arial"/>
                <w:b/>
                <w:sz w:val="24"/>
                <w:szCs w:val="24"/>
              </w:rPr>
            </w:pPr>
          </w:p>
        </w:tc>
        <w:tc>
          <w:tcPr>
            <w:tcW w:w="1964" w:type="dxa"/>
            <w:vAlign w:val="center"/>
          </w:tcPr>
          <w:p w14:paraId="4EDC4F70"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74E04A0F" w14:textId="77777777" w:rsidR="00984C88" w:rsidRPr="009D00B3" w:rsidRDefault="00984C88" w:rsidP="00986699">
            <w:pPr>
              <w:spacing w:before="0" w:line="276" w:lineRule="auto"/>
              <w:ind w:left="851"/>
              <w:rPr>
                <w:rFonts w:ascii="Arial" w:hAnsi="Arial" w:cs="Arial"/>
                <w:sz w:val="24"/>
                <w:szCs w:val="24"/>
              </w:rPr>
            </w:pPr>
          </w:p>
        </w:tc>
      </w:tr>
    </w:tbl>
    <w:p w14:paraId="43C015AC" w14:textId="77777777" w:rsidR="00984C88" w:rsidRPr="009D00B3" w:rsidRDefault="00986699" w:rsidP="00986699">
      <w:pPr>
        <w:spacing w:before="0" w:after="0"/>
        <w:ind w:left="426"/>
        <w:rPr>
          <w:rFonts w:ascii="Arial" w:hAnsi="Arial" w:cs="Arial"/>
          <w:sz w:val="24"/>
          <w:szCs w:val="24"/>
        </w:rPr>
      </w:pPr>
      <w:r>
        <w:rPr>
          <w:rFonts w:ascii="Arial" w:hAnsi="Arial" w:cs="Arial"/>
          <w:sz w:val="24"/>
          <w:szCs w:val="24"/>
        </w:rPr>
        <w:t xml:space="preserve">Do sprawozdania </w:t>
      </w:r>
      <w:r w:rsidR="00984C88" w:rsidRPr="009D00B3">
        <w:rPr>
          <w:rFonts w:ascii="Arial" w:hAnsi="Arial" w:cs="Arial"/>
          <w:sz w:val="24"/>
          <w:szCs w:val="24"/>
        </w:rPr>
        <w:t>należy załączyć dokumenty potwierdzające osiągnięcie wskaźników</w:t>
      </w:r>
      <w:r w:rsidR="00E0129E" w:rsidRPr="009D00B3">
        <w:rPr>
          <w:rFonts w:ascii="Arial" w:hAnsi="Arial" w:cs="Arial"/>
          <w:sz w:val="24"/>
          <w:szCs w:val="24"/>
        </w:rPr>
        <w:t xml:space="preserve"> wymienione w tabeli powyżej</w:t>
      </w:r>
      <w:r>
        <w:rPr>
          <w:rFonts w:ascii="Arial" w:hAnsi="Arial" w:cs="Arial"/>
          <w:sz w:val="24"/>
          <w:szCs w:val="24"/>
        </w:rPr>
        <w:t>.</w:t>
      </w:r>
    </w:p>
    <w:p w14:paraId="3B0C5016" w14:textId="77777777" w:rsidR="00984C88" w:rsidRPr="009D00B3" w:rsidRDefault="00984C88" w:rsidP="00986699">
      <w:pPr>
        <w:spacing w:before="0" w:after="0"/>
        <w:rPr>
          <w:rFonts w:ascii="Arial" w:hAnsi="Arial" w:cs="Arial"/>
          <w:sz w:val="24"/>
          <w:szCs w:val="24"/>
        </w:rPr>
      </w:pPr>
    </w:p>
    <w:p w14:paraId="62692558" w14:textId="77777777" w:rsidR="00986699" w:rsidRDefault="00984C88" w:rsidP="00986699">
      <w:pPr>
        <w:autoSpaceDE w:val="0"/>
        <w:autoSpaceDN w:val="0"/>
        <w:adjustRightInd w:val="0"/>
        <w:spacing w:before="0" w:after="0"/>
        <w:ind w:left="426"/>
        <w:jc w:val="both"/>
        <w:rPr>
          <w:rFonts w:ascii="Arial" w:hAnsi="Arial" w:cs="Arial"/>
          <w:sz w:val="24"/>
          <w:szCs w:val="24"/>
        </w:rPr>
      </w:pPr>
      <w:r w:rsidRPr="009D00B3">
        <w:rPr>
          <w:rFonts w:ascii="Arial" w:hAnsi="Arial" w:cs="Arial"/>
          <w:sz w:val="24"/>
          <w:szCs w:val="24"/>
        </w:rPr>
        <w:t>O</w:t>
      </w:r>
      <w:r w:rsidRPr="009D00B3">
        <w:rPr>
          <w:rFonts w:ascii="Arial" w:eastAsia="TimesNewRoman" w:hAnsi="Arial" w:cs="Arial"/>
          <w:sz w:val="24"/>
          <w:szCs w:val="24"/>
        </w:rPr>
        <w:t>ś</w:t>
      </w:r>
      <w:r w:rsidRPr="009D00B3">
        <w:rPr>
          <w:rFonts w:ascii="Arial" w:hAnsi="Arial" w:cs="Arial"/>
          <w:sz w:val="24"/>
          <w:szCs w:val="24"/>
        </w:rPr>
        <w:t>wiadczam, że</w:t>
      </w:r>
      <w:r w:rsidRPr="009D00B3">
        <w:rPr>
          <w:rFonts w:ascii="Arial" w:eastAsia="TimesNewRoman" w:hAnsi="Arial" w:cs="Arial"/>
          <w:sz w:val="24"/>
          <w:szCs w:val="24"/>
        </w:rPr>
        <w:t xml:space="preserve"> </w:t>
      </w:r>
      <w:r w:rsidRPr="009D00B3">
        <w:rPr>
          <w:rFonts w:ascii="Arial" w:hAnsi="Arial" w:cs="Arial"/>
          <w:sz w:val="24"/>
          <w:szCs w:val="24"/>
        </w:rPr>
        <w:t>informacje zawarte w niniejszym sprawozdaniu s</w:t>
      </w:r>
      <w:r w:rsidRPr="009D00B3">
        <w:rPr>
          <w:rFonts w:ascii="Arial" w:eastAsia="TimesNewRoman" w:hAnsi="Arial" w:cs="Arial"/>
          <w:sz w:val="24"/>
          <w:szCs w:val="24"/>
        </w:rPr>
        <w:t xml:space="preserve">ą </w:t>
      </w:r>
      <w:r w:rsidRPr="009D00B3">
        <w:rPr>
          <w:rFonts w:ascii="Arial" w:hAnsi="Arial" w:cs="Arial"/>
          <w:sz w:val="24"/>
          <w:szCs w:val="24"/>
        </w:rPr>
        <w:t>zgodne ze stanem faktycznym.</w:t>
      </w:r>
    </w:p>
    <w:p w14:paraId="76CA9A80" w14:textId="77777777" w:rsidR="00986699" w:rsidRDefault="00986699" w:rsidP="00986699">
      <w:pPr>
        <w:autoSpaceDE w:val="0"/>
        <w:autoSpaceDN w:val="0"/>
        <w:adjustRightInd w:val="0"/>
        <w:spacing w:before="0" w:after="0"/>
        <w:ind w:left="426"/>
        <w:jc w:val="both"/>
        <w:rPr>
          <w:rFonts w:ascii="Arial" w:hAnsi="Arial" w:cs="Arial"/>
          <w:sz w:val="24"/>
          <w:szCs w:val="24"/>
        </w:rPr>
      </w:pPr>
    </w:p>
    <w:tbl>
      <w:tblPr>
        <w:tblStyle w:val="Tabela-Siatka"/>
        <w:tblW w:w="14600" w:type="dxa"/>
        <w:tblInd w:w="534" w:type="dxa"/>
        <w:tblLook w:val="04A0" w:firstRow="1" w:lastRow="0" w:firstColumn="1" w:lastColumn="0" w:noHBand="0" w:noVBand="1"/>
      </w:tblPr>
      <w:tblGrid>
        <w:gridCol w:w="8363"/>
        <w:gridCol w:w="6237"/>
      </w:tblGrid>
      <w:tr w:rsidR="00986699" w14:paraId="37CBBF49" w14:textId="77777777" w:rsidTr="00986699">
        <w:trPr>
          <w:trHeight w:val="347"/>
        </w:trPr>
        <w:tc>
          <w:tcPr>
            <w:tcW w:w="8363" w:type="dxa"/>
            <w:shd w:val="clear" w:color="auto" w:fill="BDD6EE"/>
            <w:vAlign w:val="center"/>
          </w:tcPr>
          <w:p w14:paraId="5596122A" w14:textId="77777777" w:rsidR="00986699" w:rsidRPr="00986699" w:rsidRDefault="00986699" w:rsidP="00986699">
            <w:pPr>
              <w:autoSpaceDE w:val="0"/>
              <w:autoSpaceDN w:val="0"/>
              <w:adjustRightInd w:val="0"/>
              <w:spacing w:before="0" w:line="276" w:lineRule="auto"/>
              <w:ind w:left="6"/>
              <w:rPr>
                <w:rFonts w:ascii="Arial" w:hAnsi="Arial" w:cs="Arial"/>
                <w:b/>
                <w:i/>
                <w:sz w:val="24"/>
                <w:szCs w:val="24"/>
              </w:rPr>
            </w:pPr>
            <w:r w:rsidRPr="00986699">
              <w:rPr>
                <w:rFonts w:ascii="Arial" w:hAnsi="Arial" w:cs="Arial"/>
                <w:b/>
                <w:sz w:val="24"/>
                <w:szCs w:val="24"/>
              </w:rPr>
              <w:t>Imię i nazwisko osoby upoważnionej do reprezentowania Beneficjenta:</w:t>
            </w:r>
          </w:p>
        </w:tc>
        <w:tc>
          <w:tcPr>
            <w:tcW w:w="6237" w:type="dxa"/>
          </w:tcPr>
          <w:p w14:paraId="7943C439" w14:textId="77777777" w:rsidR="00986699" w:rsidRDefault="00986699" w:rsidP="00986699">
            <w:pPr>
              <w:autoSpaceDE w:val="0"/>
              <w:autoSpaceDN w:val="0"/>
              <w:adjustRightInd w:val="0"/>
              <w:spacing w:before="0"/>
              <w:jc w:val="both"/>
              <w:rPr>
                <w:rFonts w:ascii="Arial" w:hAnsi="Arial" w:cs="Arial"/>
                <w:sz w:val="24"/>
                <w:szCs w:val="24"/>
              </w:rPr>
            </w:pPr>
          </w:p>
        </w:tc>
      </w:tr>
      <w:tr w:rsidR="00986699" w14:paraId="70D68F29" w14:textId="77777777" w:rsidTr="00986699">
        <w:tc>
          <w:tcPr>
            <w:tcW w:w="8363" w:type="dxa"/>
            <w:shd w:val="clear" w:color="auto" w:fill="BDD6EE"/>
            <w:vAlign w:val="center"/>
          </w:tcPr>
          <w:p w14:paraId="1E7621AC" w14:textId="77777777" w:rsidR="00986699" w:rsidRPr="00986699" w:rsidRDefault="00986699" w:rsidP="00986699">
            <w:pPr>
              <w:autoSpaceDE w:val="0"/>
              <w:autoSpaceDN w:val="0"/>
              <w:adjustRightInd w:val="0"/>
              <w:spacing w:before="0" w:line="276" w:lineRule="auto"/>
              <w:ind w:left="6"/>
              <w:rPr>
                <w:rFonts w:ascii="Arial" w:hAnsi="Arial" w:cs="Arial"/>
                <w:b/>
                <w:sz w:val="24"/>
                <w:szCs w:val="24"/>
              </w:rPr>
            </w:pPr>
            <w:r w:rsidRPr="00986699">
              <w:rPr>
                <w:rFonts w:ascii="Arial" w:hAnsi="Arial" w:cs="Arial"/>
                <w:b/>
                <w:sz w:val="24"/>
                <w:szCs w:val="24"/>
              </w:rPr>
              <w:t xml:space="preserve">Data: </w:t>
            </w:r>
          </w:p>
        </w:tc>
        <w:tc>
          <w:tcPr>
            <w:tcW w:w="6237" w:type="dxa"/>
          </w:tcPr>
          <w:p w14:paraId="34F68845" w14:textId="77777777" w:rsidR="00986699" w:rsidRDefault="00986699" w:rsidP="00986699">
            <w:pPr>
              <w:autoSpaceDE w:val="0"/>
              <w:autoSpaceDN w:val="0"/>
              <w:adjustRightInd w:val="0"/>
              <w:spacing w:before="0"/>
              <w:jc w:val="both"/>
              <w:rPr>
                <w:rFonts w:ascii="Arial" w:hAnsi="Arial" w:cs="Arial"/>
                <w:sz w:val="24"/>
                <w:szCs w:val="24"/>
              </w:rPr>
            </w:pPr>
          </w:p>
        </w:tc>
      </w:tr>
      <w:tr w:rsidR="00986699" w14:paraId="6C4ABDD8" w14:textId="77777777" w:rsidTr="00986699">
        <w:trPr>
          <w:trHeight w:val="820"/>
        </w:trPr>
        <w:tc>
          <w:tcPr>
            <w:tcW w:w="8363" w:type="dxa"/>
            <w:shd w:val="clear" w:color="auto" w:fill="BDD6EE"/>
            <w:vAlign w:val="center"/>
          </w:tcPr>
          <w:p w14:paraId="723F1EC3" w14:textId="77777777" w:rsidR="00986699" w:rsidRPr="00986699" w:rsidRDefault="00986699" w:rsidP="00986699">
            <w:pPr>
              <w:autoSpaceDE w:val="0"/>
              <w:autoSpaceDN w:val="0"/>
              <w:adjustRightInd w:val="0"/>
              <w:spacing w:before="0"/>
              <w:ind w:left="6"/>
              <w:rPr>
                <w:rFonts w:ascii="Arial" w:hAnsi="Arial" w:cs="Arial"/>
                <w:b/>
                <w:sz w:val="24"/>
                <w:szCs w:val="24"/>
              </w:rPr>
            </w:pPr>
            <w:r w:rsidRPr="00986699">
              <w:rPr>
                <w:rFonts w:ascii="Arial" w:hAnsi="Arial" w:cs="Arial"/>
                <w:b/>
                <w:sz w:val="24"/>
                <w:szCs w:val="24"/>
              </w:rPr>
              <w:t>Pieczęć i podpis</w:t>
            </w:r>
          </w:p>
        </w:tc>
        <w:tc>
          <w:tcPr>
            <w:tcW w:w="6237" w:type="dxa"/>
          </w:tcPr>
          <w:p w14:paraId="7A8C1D3E" w14:textId="77777777" w:rsidR="00986699" w:rsidRDefault="00986699" w:rsidP="00986699">
            <w:pPr>
              <w:autoSpaceDE w:val="0"/>
              <w:autoSpaceDN w:val="0"/>
              <w:adjustRightInd w:val="0"/>
              <w:spacing w:before="0"/>
              <w:jc w:val="both"/>
              <w:rPr>
                <w:rFonts w:ascii="Arial" w:hAnsi="Arial" w:cs="Arial"/>
                <w:sz w:val="24"/>
                <w:szCs w:val="24"/>
              </w:rPr>
            </w:pPr>
          </w:p>
        </w:tc>
      </w:tr>
    </w:tbl>
    <w:p w14:paraId="0A61FE15" w14:textId="77777777" w:rsidR="009C30E6" w:rsidRPr="009D00B3" w:rsidRDefault="009C30E6" w:rsidP="00986699">
      <w:pPr>
        <w:autoSpaceDE w:val="0"/>
        <w:autoSpaceDN w:val="0"/>
        <w:adjustRightInd w:val="0"/>
        <w:spacing w:before="0" w:after="0"/>
        <w:jc w:val="both"/>
        <w:rPr>
          <w:rFonts w:ascii="Arial" w:hAnsi="Arial" w:cs="Arial"/>
          <w:sz w:val="24"/>
          <w:szCs w:val="24"/>
        </w:rPr>
      </w:pPr>
    </w:p>
    <w:sectPr w:rsidR="009C30E6" w:rsidRPr="009D00B3" w:rsidSect="009C30E6">
      <w:pgSz w:w="16838" w:h="11906" w:orient="landscape"/>
      <w:pgMar w:top="426" w:right="1417" w:bottom="1417" w:left="709"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A9877A" w15:done="0"/>
  <w15:commentEx w15:paraId="291C3077" w15:done="0"/>
  <w15:commentEx w15:paraId="0229B7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A9877A" w16cid:durableId="2BED8A6C"/>
  <w16cid:commentId w16cid:paraId="291C3077" w16cid:durableId="2BED8B26"/>
  <w16cid:commentId w16cid:paraId="0229B7B3" w16cid:durableId="2BED8B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C044D" w14:textId="77777777" w:rsidR="004467B9" w:rsidRDefault="004467B9" w:rsidP="00415407">
      <w:pPr>
        <w:spacing w:after="0" w:line="240" w:lineRule="auto"/>
      </w:pPr>
      <w:r>
        <w:separator/>
      </w:r>
    </w:p>
  </w:endnote>
  <w:endnote w:type="continuationSeparator" w:id="0">
    <w:p w14:paraId="1191B8E0" w14:textId="77777777" w:rsidR="004467B9" w:rsidRDefault="004467B9" w:rsidP="00415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Segoe UI"/>
    <w:charset w:val="EE"/>
    <w:family w:val="auto"/>
    <w:pitch w:val="variable"/>
    <w:sig w:usb0="E00002FF" w:usb1="4000201B" w:usb2="00000028"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4CC14" w14:textId="77777777" w:rsidR="005D1A3A" w:rsidRDefault="005D1A3A" w:rsidP="000E636A">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7376"/>
      <w:docPartObj>
        <w:docPartGallery w:val="Page Numbers (Bottom of Page)"/>
        <w:docPartUnique/>
      </w:docPartObj>
    </w:sdtPr>
    <w:sdtEndPr/>
    <w:sdtContent>
      <w:p w14:paraId="44F1BE68" w14:textId="77777777" w:rsidR="005D1A3A" w:rsidRDefault="00E50582">
        <w:pPr>
          <w:pStyle w:val="Stopka"/>
          <w:jc w:val="right"/>
        </w:pPr>
      </w:p>
    </w:sdtContent>
  </w:sdt>
  <w:p w14:paraId="092282F6" w14:textId="77777777" w:rsidR="005D1A3A" w:rsidRDefault="005D1A3A" w:rsidP="000C2E19">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936758"/>
      <w:docPartObj>
        <w:docPartGallery w:val="Page Numbers (Bottom of Page)"/>
        <w:docPartUnique/>
      </w:docPartObj>
    </w:sdtPr>
    <w:sdtEndPr/>
    <w:sdtContent>
      <w:sdt>
        <w:sdtPr>
          <w:id w:val="1728636285"/>
          <w:docPartObj>
            <w:docPartGallery w:val="Page Numbers (Top of Page)"/>
            <w:docPartUnique/>
          </w:docPartObj>
        </w:sdtPr>
        <w:sdtEndPr/>
        <w:sdtContent>
          <w:p w14:paraId="7C4FEA40" w14:textId="77777777" w:rsidR="005D1A3A" w:rsidRDefault="005D1A3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E5058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50582">
              <w:rPr>
                <w:b/>
                <w:bCs/>
                <w:noProof/>
              </w:rPr>
              <w:t>12</w:t>
            </w:r>
            <w:r>
              <w:rPr>
                <w:b/>
                <w:bCs/>
                <w:sz w:val="24"/>
                <w:szCs w:val="24"/>
              </w:rPr>
              <w:fldChar w:fldCharType="end"/>
            </w:r>
          </w:p>
        </w:sdtContent>
      </w:sdt>
    </w:sdtContent>
  </w:sdt>
  <w:p w14:paraId="20DA83CD" w14:textId="77777777" w:rsidR="005D1A3A" w:rsidRPr="00BA5269" w:rsidRDefault="005D1A3A" w:rsidP="00F37CAE">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97542" w14:textId="77777777" w:rsidR="004467B9" w:rsidRDefault="004467B9" w:rsidP="00415407">
      <w:pPr>
        <w:spacing w:after="0" w:line="240" w:lineRule="auto"/>
      </w:pPr>
      <w:r>
        <w:separator/>
      </w:r>
    </w:p>
  </w:footnote>
  <w:footnote w:type="continuationSeparator" w:id="0">
    <w:p w14:paraId="012C3DF2" w14:textId="77777777" w:rsidR="004467B9" w:rsidRDefault="004467B9" w:rsidP="00415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628"/>
    <w:multiLevelType w:val="hybridMultilevel"/>
    <w:tmpl w:val="14D6A6CC"/>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66549B"/>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564E3E"/>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1153F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517E5C"/>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1C58D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D879E5"/>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6522C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AE6BB8"/>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914B79"/>
    <w:multiLevelType w:val="hybridMultilevel"/>
    <w:tmpl w:val="A80ED5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30B1018"/>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53632C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4448E6"/>
    <w:multiLevelType w:val="hybridMultilevel"/>
    <w:tmpl w:val="C982073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72913A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C314B2"/>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D3C0D4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3E634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73547F"/>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9C667F"/>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94720"/>
    <w:multiLevelType w:val="hybridMultilevel"/>
    <w:tmpl w:val="BAB66DAA"/>
    <w:lvl w:ilvl="0" w:tplc="90ACAD70">
      <w:start w:val="1"/>
      <w:numFmt w:val="bullet"/>
      <w:pStyle w:val="Nag4"/>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39D26B5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4E071A"/>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03334F"/>
    <w:multiLevelType w:val="hybridMultilevel"/>
    <w:tmpl w:val="590ED93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0E5D06"/>
    <w:multiLevelType w:val="hybridMultilevel"/>
    <w:tmpl w:val="07D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CF4EFC"/>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4301C65"/>
    <w:multiLevelType w:val="hybridMultilevel"/>
    <w:tmpl w:val="A80ED5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82E5CD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5065D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8F7C2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D01AA8"/>
    <w:multiLevelType w:val="hybridMultilevel"/>
    <w:tmpl w:val="88606E8C"/>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0B20D7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532E9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D108B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E678A1"/>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D409B5"/>
    <w:multiLevelType w:val="hybridMultilevel"/>
    <w:tmpl w:val="4CD4C21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54753D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C723C62"/>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EE12DE1"/>
    <w:multiLevelType w:val="hybridMultilevel"/>
    <w:tmpl w:val="B9B049E2"/>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FB8698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CF38AE"/>
    <w:multiLevelType w:val="hybridMultilevel"/>
    <w:tmpl w:val="51DCB61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8D21594"/>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943FD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532FE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6726E6"/>
    <w:multiLevelType w:val="hybridMultilevel"/>
    <w:tmpl w:val="E28235F2"/>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975453E"/>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9E7F8A"/>
    <w:multiLevelType w:val="hybridMultilevel"/>
    <w:tmpl w:val="07D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193E8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4B35E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C4778CC"/>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1"/>
  </w:num>
  <w:num w:numId="2">
    <w:abstractNumId w:val="19"/>
  </w:num>
  <w:num w:numId="3">
    <w:abstractNumId w:val="20"/>
  </w:num>
  <w:num w:numId="4">
    <w:abstractNumId w:val="28"/>
  </w:num>
  <w:num w:numId="5">
    <w:abstractNumId w:val="40"/>
  </w:num>
  <w:num w:numId="6">
    <w:abstractNumId w:val="23"/>
  </w:num>
  <w:num w:numId="7">
    <w:abstractNumId w:val="36"/>
  </w:num>
  <w:num w:numId="8">
    <w:abstractNumId w:val="4"/>
  </w:num>
  <w:num w:numId="9">
    <w:abstractNumId w:val="17"/>
  </w:num>
  <w:num w:numId="10">
    <w:abstractNumId w:val="27"/>
  </w:num>
  <w:num w:numId="11">
    <w:abstractNumId w:val="42"/>
  </w:num>
  <w:num w:numId="12">
    <w:abstractNumId w:val="2"/>
  </w:num>
  <w:num w:numId="13">
    <w:abstractNumId w:val="16"/>
  </w:num>
  <w:num w:numId="14">
    <w:abstractNumId w:val="26"/>
  </w:num>
  <w:num w:numId="15">
    <w:abstractNumId w:val="47"/>
  </w:num>
  <w:num w:numId="16">
    <w:abstractNumId w:val="5"/>
  </w:num>
  <w:num w:numId="17">
    <w:abstractNumId w:val="21"/>
  </w:num>
  <w:num w:numId="18">
    <w:abstractNumId w:val="35"/>
  </w:num>
  <w:num w:numId="19">
    <w:abstractNumId w:val="44"/>
  </w:num>
  <w:num w:numId="20">
    <w:abstractNumId w:val="13"/>
  </w:num>
  <w:num w:numId="21">
    <w:abstractNumId w:val="6"/>
  </w:num>
  <w:num w:numId="22">
    <w:abstractNumId w:val="24"/>
  </w:num>
  <w:num w:numId="23">
    <w:abstractNumId w:val="48"/>
  </w:num>
  <w:num w:numId="24">
    <w:abstractNumId w:val="14"/>
  </w:num>
  <w:num w:numId="25">
    <w:abstractNumId w:val="10"/>
  </w:num>
  <w:num w:numId="26">
    <w:abstractNumId w:val="45"/>
  </w:num>
  <w:num w:numId="27">
    <w:abstractNumId w:val="25"/>
  </w:num>
  <w:num w:numId="28">
    <w:abstractNumId w:val="9"/>
  </w:num>
  <w:num w:numId="29">
    <w:abstractNumId w:val="0"/>
  </w:num>
  <w:num w:numId="30">
    <w:abstractNumId w:val="34"/>
  </w:num>
  <w:num w:numId="31">
    <w:abstractNumId w:val="37"/>
  </w:num>
  <w:num w:numId="32">
    <w:abstractNumId w:val="12"/>
  </w:num>
  <w:num w:numId="33">
    <w:abstractNumId w:val="22"/>
  </w:num>
  <w:num w:numId="34">
    <w:abstractNumId w:val="43"/>
  </w:num>
  <w:num w:numId="35">
    <w:abstractNumId w:val="29"/>
  </w:num>
  <w:num w:numId="36">
    <w:abstractNumId w:val="46"/>
  </w:num>
  <w:num w:numId="37">
    <w:abstractNumId w:val="39"/>
  </w:num>
  <w:num w:numId="38">
    <w:abstractNumId w:val="11"/>
  </w:num>
  <w:num w:numId="39">
    <w:abstractNumId w:val="8"/>
  </w:num>
  <w:num w:numId="40">
    <w:abstractNumId w:val="18"/>
  </w:num>
  <w:num w:numId="41">
    <w:abstractNumId w:val="30"/>
  </w:num>
  <w:num w:numId="42">
    <w:abstractNumId w:val="38"/>
  </w:num>
  <w:num w:numId="43">
    <w:abstractNumId w:val="7"/>
  </w:num>
  <w:num w:numId="44">
    <w:abstractNumId w:val="41"/>
  </w:num>
  <w:num w:numId="45">
    <w:abstractNumId w:val="1"/>
  </w:num>
  <w:num w:numId="46">
    <w:abstractNumId w:val="15"/>
  </w:num>
  <w:num w:numId="47">
    <w:abstractNumId w:val="32"/>
  </w:num>
  <w:num w:numId="48">
    <w:abstractNumId w:val="3"/>
  </w:num>
  <w:num w:numId="49">
    <w:abstractNumId w:val="33"/>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anda Skorupska">
    <w15:presenceInfo w15:providerId="None" w15:userId="Wanda Skorup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ocumentProtection w:edit="trackedChanges" w:enforcement="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415407"/>
    <w:rsid w:val="00007F9B"/>
    <w:rsid w:val="0001115F"/>
    <w:rsid w:val="00016085"/>
    <w:rsid w:val="00021025"/>
    <w:rsid w:val="000227B1"/>
    <w:rsid w:val="000228B2"/>
    <w:rsid w:val="00023E7F"/>
    <w:rsid w:val="00044681"/>
    <w:rsid w:val="00046D73"/>
    <w:rsid w:val="0004743C"/>
    <w:rsid w:val="00052977"/>
    <w:rsid w:val="00061DCD"/>
    <w:rsid w:val="00062875"/>
    <w:rsid w:val="00077AC8"/>
    <w:rsid w:val="00083618"/>
    <w:rsid w:val="00084035"/>
    <w:rsid w:val="000A44BC"/>
    <w:rsid w:val="000A4E11"/>
    <w:rsid w:val="000A650F"/>
    <w:rsid w:val="000B58A8"/>
    <w:rsid w:val="000C0AD8"/>
    <w:rsid w:val="000C2E19"/>
    <w:rsid w:val="000C47FD"/>
    <w:rsid w:val="000C56CB"/>
    <w:rsid w:val="000D079B"/>
    <w:rsid w:val="000D2290"/>
    <w:rsid w:val="000E636A"/>
    <w:rsid w:val="000F1332"/>
    <w:rsid w:val="000F60DF"/>
    <w:rsid w:val="000F6AFC"/>
    <w:rsid w:val="000F7033"/>
    <w:rsid w:val="000F7F78"/>
    <w:rsid w:val="00102529"/>
    <w:rsid w:val="00110CEF"/>
    <w:rsid w:val="00112134"/>
    <w:rsid w:val="00113C52"/>
    <w:rsid w:val="00117C73"/>
    <w:rsid w:val="00124E6B"/>
    <w:rsid w:val="00131B8C"/>
    <w:rsid w:val="0015073C"/>
    <w:rsid w:val="00150E85"/>
    <w:rsid w:val="0015581D"/>
    <w:rsid w:val="00162DFD"/>
    <w:rsid w:val="001634AA"/>
    <w:rsid w:val="00163C55"/>
    <w:rsid w:val="001674F1"/>
    <w:rsid w:val="001709B8"/>
    <w:rsid w:val="00172A78"/>
    <w:rsid w:val="00184F9E"/>
    <w:rsid w:val="001855B5"/>
    <w:rsid w:val="00190EB2"/>
    <w:rsid w:val="00193F09"/>
    <w:rsid w:val="00195BED"/>
    <w:rsid w:val="001A3B4A"/>
    <w:rsid w:val="001B6206"/>
    <w:rsid w:val="001B70F2"/>
    <w:rsid w:val="001B74AE"/>
    <w:rsid w:val="001C093B"/>
    <w:rsid w:val="001C56E5"/>
    <w:rsid w:val="001D4B5C"/>
    <w:rsid w:val="001D5F83"/>
    <w:rsid w:val="001E0E9B"/>
    <w:rsid w:val="001E505A"/>
    <w:rsid w:val="001F058F"/>
    <w:rsid w:val="001F0D3F"/>
    <w:rsid w:val="001F5478"/>
    <w:rsid w:val="00201A99"/>
    <w:rsid w:val="0020544C"/>
    <w:rsid w:val="00210BFD"/>
    <w:rsid w:val="0021114E"/>
    <w:rsid w:val="002132C7"/>
    <w:rsid w:val="00222400"/>
    <w:rsid w:val="0022679F"/>
    <w:rsid w:val="00227F02"/>
    <w:rsid w:val="00241EDA"/>
    <w:rsid w:val="00245850"/>
    <w:rsid w:val="002478B9"/>
    <w:rsid w:val="00261B8F"/>
    <w:rsid w:val="002635A1"/>
    <w:rsid w:val="00263D15"/>
    <w:rsid w:val="00263DC1"/>
    <w:rsid w:val="00270C78"/>
    <w:rsid w:val="0027516B"/>
    <w:rsid w:val="00277ADB"/>
    <w:rsid w:val="00287304"/>
    <w:rsid w:val="00287B2B"/>
    <w:rsid w:val="0029080A"/>
    <w:rsid w:val="00290A07"/>
    <w:rsid w:val="00292EBF"/>
    <w:rsid w:val="00297FE0"/>
    <w:rsid w:val="002A1169"/>
    <w:rsid w:val="002A4CBB"/>
    <w:rsid w:val="002B2877"/>
    <w:rsid w:val="002B2F71"/>
    <w:rsid w:val="002B3025"/>
    <w:rsid w:val="002C05E5"/>
    <w:rsid w:val="002D2145"/>
    <w:rsid w:val="002D7977"/>
    <w:rsid w:val="002E3109"/>
    <w:rsid w:val="002E5D8B"/>
    <w:rsid w:val="002E6224"/>
    <w:rsid w:val="002F03FC"/>
    <w:rsid w:val="002F0E87"/>
    <w:rsid w:val="002F5886"/>
    <w:rsid w:val="00303969"/>
    <w:rsid w:val="00315524"/>
    <w:rsid w:val="00342C75"/>
    <w:rsid w:val="00360DB0"/>
    <w:rsid w:val="003623E4"/>
    <w:rsid w:val="00370213"/>
    <w:rsid w:val="00380779"/>
    <w:rsid w:val="003871CD"/>
    <w:rsid w:val="003929E0"/>
    <w:rsid w:val="003937CE"/>
    <w:rsid w:val="00394563"/>
    <w:rsid w:val="003953C1"/>
    <w:rsid w:val="003972EF"/>
    <w:rsid w:val="003A1914"/>
    <w:rsid w:val="003A453C"/>
    <w:rsid w:val="003A56EE"/>
    <w:rsid w:val="003B2C72"/>
    <w:rsid w:val="003B4B12"/>
    <w:rsid w:val="003C235B"/>
    <w:rsid w:val="003C4359"/>
    <w:rsid w:val="003C53FD"/>
    <w:rsid w:val="003C6441"/>
    <w:rsid w:val="003D01F3"/>
    <w:rsid w:val="003D09E0"/>
    <w:rsid w:val="003D3506"/>
    <w:rsid w:val="003E7799"/>
    <w:rsid w:val="003F56C0"/>
    <w:rsid w:val="003F5BB5"/>
    <w:rsid w:val="003F6424"/>
    <w:rsid w:val="0040120A"/>
    <w:rsid w:val="00415407"/>
    <w:rsid w:val="00423394"/>
    <w:rsid w:val="00425D1D"/>
    <w:rsid w:val="0042690A"/>
    <w:rsid w:val="00440BA1"/>
    <w:rsid w:val="004467B9"/>
    <w:rsid w:val="00463719"/>
    <w:rsid w:val="00465B27"/>
    <w:rsid w:val="00470ADA"/>
    <w:rsid w:val="00470E3B"/>
    <w:rsid w:val="00471825"/>
    <w:rsid w:val="00474E74"/>
    <w:rsid w:val="00475619"/>
    <w:rsid w:val="004810B0"/>
    <w:rsid w:val="00485ED2"/>
    <w:rsid w:val="00491952"/>
    <w:rsid w:val="00491DD7"/>
    <w:rsid w:val="00493A90"/>
    <w:rsid w:val="00495122"/>
    <w:rsid w:val="004A11CB"/>
    <w:rsid w:val="004A6845"/>
    <w:rsid w:val="004A7217"/>
    <w:rsid w:val="004B17A7"/>
    <w:rsid w:val="004C7A3F"/>
    <w:rsid w:val="004D4AD7"/>
    <w:rsid w:val="004D4BE1"/>
    <w:rsid w:val="004D579C"/>
    <w:rsid w:val="004E0F07"/>
    <w:rsid w:val="004E1BC6"/>
    <w:rsid w:val="004F1771"/>
    <w:rsid w:val="00501196"/>
    <w:rsid w:val="005065CF"/>
    <w:rsid w:val="00506A8F"/>
    <w:rsid w:val="00512EC9"/>
    <w:rsid w:val="00514EDE"/>
    <w:rsid w:val="00524179"/>
    <w:rsid w:val="00526C68"/>
    <w:rsid w:val="00530E71"/>
    <w:rsid w:val="00531849"/>
    <w:rsid w:val="0053374D"/>
    <w:rsid w:val="00547DE0"/>
    <w:rsid w:val="0055086F"/>
    <w:rsid w:val="00553F49"/>
    <w:rsid w:val="00555168"/>
    <w:rsid w:val="00557D0F"/>
    <w:rsid w:val="00561B7B"/>
    <w:rsid w:val="00561D14"/>
    <w:rsid w:val="00570A93"/>
    <w:rsid w:val="00577212"/>
    <w:rsid w:val="0058749C"/>
    <w:rsid w:val="00593344"/>
    <w:rsid w:val="005A79D7"/>
    <w:rsid w:val="005B5F2F"/>
    <w:rsid w:val="005D1A3A"/>
    <w:rsid w:val="005D6553"/>
    <w:rsid w:val="005E74CB"/>
    <w:rsid w:val="005E77A5"/>
    <w:rsid w:val="005F20FF"/>
    <w:rsid w:val="005F6071"/>
    <w:rsid w:val="005F776D"/>
    <w:rsid w:val="00603CBE"/>
    <w:rsid w:val="00603D6B"/>
    <w:rsid w:val="006044AB"/>
    <w:rsid w:val="006046BD"/>
    <w:rsid w:val="00611A3B"/>
    <w:rsid w:val="006166E8"/>
    <w:rsid w:val="0062274A"/>
    <w:rsid w:val="00622A38"/>
    <w:rsid w:val="00624065"/>
    <w:rsid w:val="00624CCE"/>
    <w:rsid w:val="00630009"/>
    <w:rsid w:val="00640127"/>
    <w:rsid w:val="00647384"/>
    <w:rsid w:val="006523DB"/>
    <w:rsid w:val="0066130F"/>
    <w:rsid w:val="00671417"/>
    <w:rsid w:val="006726E3"/>
    <w:rsid w:val="006729F3"/>
    <w:rsid w:val="00674423"/>
    <w:rsid w:val="00683AB9"/>
    <w:rsid w:val="00691459"/>
    <w:rsid w:val="006A0957"/>
    <w:rsid w:val="006B7CA9"/>
    <w:rsid w:val="006D2D87"/>
    <w:rsid w:val="006D392B"/>
    <w:rsid w:val="006D3FA2"/>
    <w:rsid w:val="006E2CFB"/>
    <w:rsid w:val="006E3EFB"/>
    <w:rsid w:val="006F3AB2"/>
    <w:rsid w:val="006F5657"/>
    <w:rsid w:val="007027E0"/>
    <w:rsid w:val="00703DEC"/>
    <w:rsid w:val="00707D0C"/>
    <w:rsid w:val="00713113"/>
    <w:rsid w:val="007255F7"/>
    <w:rsid w:val="007260E4"/>
    <w:rsid w:val="007269BA"/>
    <w:rsid w:val="00731556"/>
    <w:rsid w:val="00731B0C"/>
    <w:rsid w:val="00734572"/>
    <w:rsid w:val="00736690"/>
    <w:rsid w:val="007416C8"/>
    <w:rsid w:val="007551FE"/>
    <w:rsid w:val="00756FA4"/>
    <w:rsid w:val="0076317E"/>
    <w:rsid w:val="00763381"/>
    <w:rsid w:val="00765501"/>
    <w:rsid w:val="007661A5"/>
    <w:rsid w:val="00766546"/>
    <w:rsid w:val="00766557"/>
    <w:rsid w:val="00770FA8"/>
    <w:rsid w:val="00773DED"/>
    <w:rsid w:val="00777BC4"/>
    <w:rsid w:val="007821B1"/>
    <w:rsid w:val="0078655A"/>
    <w:rsid w:val="00797812"/>
    <w:rsid w:val="00797D88"/>
    <w:rsid w:val="007A16F8"/>
    <w:rsid w:val="007A4696"/>
    <w:rsid w:val="007A625A"/>
    <w:rsid w:val="007A6271"/>
    <w:rsid w:val="007B28AB"/>
    <w:rsid w:val="007B5D5D"/>
    <w:rsid w:val="007C36A0"/>
    <w:rsid w:val="007C4FCB"/>
    <w:rsid w:val="007C5416"/>
    <w:rsid w:val="007C6BD2"/>
    <w:rsid w:val="007D0571"/>
    <w:rsid w:val="007D2014"/>
    <w:rsid w:val="007D240E"/>
    <w:rsid w:val="007D5BD1"/>
    <w:rsid w:val="007D5FA6"/>
    <w:rsid w:val="007E0624"/>
    <w:rsid w:val="008057B2"/>
    <w:rsid w:val="00810C9C"/>
    <w:rsid w:val="00811153"/>
    <w:rsid w:val="008116EE"/>
    <w:rsid w:val="00814393"/>
    <w:rsid w:val="0081439D"/>
    <w:rsid w:val="00816A44"/>
    <w:rsid w:val="0082058B"/>
    <w:rsid w:val="008256BE"/>
    <w:rsid w:val="00841FF5"/>
    <w:rsid w:val="008436BD"/>
    <w:rsid w:val="00846F4F"/>
    <w:rsid w:val="00853D82"/>
    <w:rsid w:val="00857B24"/>
    <w:rsid w:val="00864042"/>
    <w:rsid w:val="00864C7E"/>
    <w:rsid w:val="00871632"/>
    <w:rsid w:val="00871A38"/>
    <w:rsid w:val="00877C97"/>
    <w:rsid w:val="00880BFA"/>
    <w:rsid w:val="008939A6"/>
    <w:rsid w:val="0089615A"/>
    <w:rsid w:val="008A38D9"/>
    <w:rsid w:val="008A3DA1"/>
    <w:rsid w:val="008B0605"/>
    <w:rsid w:val="008B7E7A"/>
    <w:rsid w:val="008C25BF"/>
    <w:rsid w:val="008C4D5D"/>
    <w:rsid w:val="008D1845"/>
    <w:rsid w:val="008D5796"/>
    <w:rsid w:val="008E15DF"/>
    <w:rsid w:val="008F0772"/>
    <w:rsid w:val="008F1DE5"/>
    <w:rsid w:val="008F448A"/>
    <w:rsid w:val="008F4C52"/>
    <w:rsid w:val="008F6D40"/>
    <w:rsid w:val="009016B3"/>
    <w:rsid w:val="009206F4"/>
    <w:rsid w:val="009435B1"/>
    <w:rsid w:val="009439DA"/>
    <w:rsid w:val="00943A39"/>
    <w:rsid w:val="0095339E"/>
    <w:rsid w:val="00953DE0"/>
    <w:rsid w:val="00955D8C"/>
    <w:rsid w:val="009639D8"/>
    <w:rsid w:val="00967282"/>
    <w:rsid w:val="00971241"/>
    <w:rsid w:val="00984C88"/>
    <w:rsid w:val="0098510C"/>
    <w:rsid w:val="00986699"/>
    <w:rsid w:val="0099564C"/>
    <w:rsid w:val="009A32D0"/>
    <w:rsid w:val="009A7486"/>
    <w:rsid w:val="009B5285"/>
    <w:rsid w:val="009C30E6"/>
    <w:rsid w:val="009D00B3"/>
    <w:rsid w:val="009D7F06"/>
    <w:rsid w:val="009E10F1"/>
    <w:rsid w:val="009E1513"/>
    <w:rsid w:val="009F44C4"/>
    <w:rsid w:val="00A02052"/>
    <w:rsid w:val="00A06937"/>
    <w:rsid w:val="00A06F04"/>
    <w:rsid w:val="00A11826"/>
    <w:rsid w:val="00A11F0B"/>
    <w:rsid w:val="00A25C84"/>
    <w:rsid w:val="00A31A56"/>
    <w:rsid w:val="00A41BFE"/>
    <w:rsid w:val="00A43E5E"/>
    <w:rsid w:val="00A547E2"/>
    <w:rsid w:val="00A5579D"/>
    <w:rsid w:val="00A62137"/>
    <w:rsid w:val="00A62F86"/>
    <w:rsid w:val="00A823B6"/>
    <w:rsid w:val="00A8314F"/>
    <w:rsid w:val="00A877F6"/>
    <w:rsid w:val="00A87FB2"/>
    <w:rsid w:val="00A94E78"/>
    <w:rsid w:val="00AA37FD"/>
    <w:rsid w:val="00AA4458"/>
    <w:rsid w:val="00AB5941"/>
    <w:rsid w:val="00AC0319"/>
    <w:rsid w:val="00AC08D5"/>
    <w:rsid w:val="00AC0D11"/>
    <w:rsid w:val="00AC2CE6"/>
    <w:rsid w:val="00AC3459"/>
    <w:rsid w:val="00AC3562"/>
    <w:rsid w:val="00AC6ED1"/>
    <w:rsid w:val="00AC7939"/>
    <w:rsid w:val="00AD0714"/>
    <w:rsid w:val="00AD39D2"/>
    <w:rsid w:val="00AD662C"/>
    <w:rsid w:val="00AE31D7"/>
    <w:rsid w:val="00AE534A"/>
    <w:rsid w:val="00AE723D"/>
    <w:rsid w:val="00AF17BC"/>
    <w:rsid w:val="00B0148F"/>
    <w:rsid w:val="00B33768"/>
    <w:rsid w:val="00B46B96"/>
    <w:rsid w:val="00B57F8D"/>
    <w:rsid w:val="00B604A8"/>
    <w:rsid w:val="00B60864"/>
    <w:rsid w:val="00B64F4A"/>
    <w:rsid w:val="00B729A9"/>
    <w:rsid w:val="00B74D43"/>
    <w:rsid w:val="00B85489"/>
    <w:rsid w:val="00B948F4"/>
    <w:rsid w:val="00B949C5"/>
    <w:rsid w:val="00B974B0"/>
    <w:rsid w:val="00BA046E"/>
    <w:rsid w:val="00BA085C"/>
    <w:rsid w:val="00BA5269"/>
    <w:rsid w:val="00BB7905"/>
    <w:rsid w:val="00BC1EEB"/>
    <w:rsid w:val="00BC3A34"/>
    <w:rsid w:val="00BE33CA"/>
    <w:rsid w:val="00BE568B"/>
    <w:rsid w:val="00BE6379"/>
    <w:rsid w:val="00BE7240"/>
    <w:rsid w:val="00BF61D6"/>
    <w:rsid w:val="00C035B1"/>
    <w:rsid w:val="00C11054"/>
    <w:rsid w:val="00C20EC6"/>
    <w:rsid w:val="00C25C82"/>
    <w:rsid w:val="00C534E1"/>
    <w:rsid w:val="00C53BCA"/>
    <w:rsid w:val="00C56581"/>
    <w:rsid w:val="00C71254"/>
    <w:rsid w:val="00C75BD2"/>
    <w:rsid w:val="00C833E8"/>
    <w:rsid w:val="00C83CE8"/>
    <w:rsid w:val="00C86C00"/>
    <w:rsid w:val="00C87391"/>
    <w:rsid w:val="00C94761"/>
    <w:rsid w:val="00C9698B"/>
    <w:rsid w:val="00C97E7D"/>
    <w:rsid w:val="00CA0B0B"/>
    <w:rsid w:val="00CA1F82"/>
    <w:rsid w:val="00CA5D4F"/>
    <w:rsid w:val="00CC3DFA"/>
    <w:rsid w:val="00CD1746"/>
    <w:rsid w:val="00CD57B6"/>
    <w:rsid w:val="00CF13F3"/>
    <w:rsid w:val="00D0081D"/>
    <w:rsid w:val="00D07C60"/>
    <w:rsid w:val="00D07D25"/>
    <w:rsid w:val="00D11325"/>
    <w:rsid w:val="00D11876"/>
    <w:rsid w:val="00D12311"/>
    <w:rsid w:val="00D16B17"/>
    <w:rsid w:val="00D2080B"/>
    <w:rsid w:val="00D2423C"/>
    <w:rsid w:val="00D3204E"/>
    <w:rsid w:val="00D34B3C"/>
    <w:rsid w:val="00D41D2B"/>
    <w:rsid w:val="00D47349"/>
    <w:rsid w:val="00D57E74"/>
    <w:rsid w:val="00D62A3C"/>
    <w:rsid w:val="00D664D8"/>
    <w:rsid w:val="00D7057A"/>
    <w:rsid w:val="00D710E2"/>
    <w:rsid w:val="00D8183E"/>
    <w:rsid w:val="00D821D2"/>
    <w:rsid w:val="00D84404"/>
    <w:rsid w:val="00D84B99"/>
    <w:rsid w:val="00D85849"/>
    <w:rsid w:val="00D87A88"/>
    <w:rsid w:val="00D91505"/>
    <w:rsid w:val="00D9328A"/>
    <w:rsid w:val="00DA145A"/>
    <w:rsid w:val="00DA59E5"/>
    <w:rsid w:val="00DA7472"/>
    <w:rsid w:val="00DB45EA"/>
    <w:rsid w:val="00DB7B47"/>
    <w:rsid w:val="00DC6BC8"/>
    <w:rsid w:val="00DE4DA4"/>
    <w:rsid w:val="00DF1CBF"/>
    <w:rsid w:val="00DF1EB8"/>
    <w:rsid w:val="00DF2E6D"/>
    <w:rsid w:val="00DF3144"/>
    <w:rsid w:val="00E0129E"/>
    <w:rsid w:val="00E025EE"/>
    <w:rsid w:val="00E055B2"/>
    <w:rsid w:val="00E17A5D"/>
    <w:rsid w:val="00E17FB3"/>
    <w:rsid w:val="00E21048"/>
    <w:rsid w:val="00E2345C"/>
    <w:rsid w:val="00E23C79"/>
    <w:rsid w:val="00E25C4D"/>
    <w:rsid w:val="00E408D2"/>
    <w:rsid w:val="00E429A2"/>
    <w:rsid w:val="00E50582"/>
    <w:rsid w:val="00E51114"/>
    <w:rsid w:val="00E51E64"/>
    <w:rsid w:val="00E55608"/>
    <w:rsid w:val="00E55862"/>
    <w:rsid w:val="00E60590"/>
    <w:rsid w:val="00E63818"/>
    <w:rsid w:val="00E66757"/>
    <w:rsid w:val="00E70363"/>
    <w:rsid w:val="00E73877"/>
    <w:rsid w:val="00E82BDE"/>
    <w:rsid w:val="00E833B9"/>
    <w:rsid w:val="00E93396"/>
    <w:rsid w:val="00E96461"/>
    <w:rsid w:val="00EA19A0"/>
    <w:rsid w:val="00EA1EDD"/>
    <w:rsid w:val="00EA3595"/>
    <w:rsid w:val="00EB07CD"/>
    <w:rsid w:val="00EB6845"/>
    <w:rsid w:val="00EB787D"/>
    <w:rsid w:val="00EB7F63"/>
    <w:rsid w:val="00EC1C3E"/>
    <w:rsid w:val="00EC4E4B"/>
    <w:rsid w:val="00EC51E9"/>
    <w:rsid w:val="00ED1259"/>
    <w:rsid w:val="00ED19A3"/>
    <w:rsid w:val="00ED4677"/>
    <w:rsid w:val="00EE17DC"/>
    <w:rsid w:val="00EF315D"/>
    <w:rsid w:val="00F02377"/>
    <w:rsid w:val="00F168A1"/>
    <w:rsid w:val="00F17D65"/>
    <w:rsid w:val="00F2508E"/>
    <w:rsid w:val="00F321BD"/>
    <w:rsid w:val="00F329D5"/>
    <w:rsid w:val="00F33409"/>
    <w:rsid w:val="00F36F0D"/>
    <w:rsid w:val="00F37CAE"/>
    <w:rsid w:val="00F43F86"/>
    <w:rsid w:val="00F45C2D"/>
    <w:rsid w:val="00F47202"/>
    <w:rsid w:val="00F63057"/>
    <w:rsid w:val="00F63374"/>
    <w:rsid w:val="00F63704"/>
    <w:rsid w:val="00F644B3"/>
    <w:rsid w:val="00F75AB2"/>
    <w:rsid w:val="00F84A86"/>
    <w:rsid w:val="00F857DE"/>
    <w:rsid w:val="00F8662D"/>
    <w:rsid w:val="00F910EF"/>
    <w:rsid w:val="00F9516B"/>
    <w:rsid w:val="00F963ED"/>
    <w:rsid w:val="00F97204"/>
    <w:rsid w:val="00FA6A88"/>
    <w:rsid w:val="00FA7983"/>
    <w:rsid w:val="00FB55BD"/>
    <w:rsid w:val="00FB7586"/>
    <w:rsid w:val="00FC0772"/>
    <w:rsid w:val="00FC22EF"/>
    <w:rsid w:val="00FC586F"/>
    <w:rsid w:val="00FC6933"/>
    <w:rsid w:val="00FD38E8"/>
    <w:rsid w:val="00FD6CFE"/>
    <w:rsid w:val="00FE12C3"/>
    <w:rsid w:val="00FE4187"/>
    <w:rsid w:val="00FE482F"/>
    <w:rsid w:val="00FF4A3A"/>
    <w:rsid w:val="04229F21"/>
    <w:rsid w:val="1513A7C6"/>
    <w:rsid w:val="613BDDE0"/>
    <w:rsid w:val="64190EBE"/>
    <w:rsid w:val="735CCAA7"/>
    <w:rsid w:val="78E03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08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2F71"/>
  </w:style>
  <w:style w:type="paragraph" w:styleId="Nagwek1">
    <w:name w:val="heading 1"/>
    <w:aliases w:val="Rozdział"/>
    <w:basedOn w:val="Normalny"/>
    <w:next w:val="Normalny"/>
    <w:link w:val="Nagwek1Znak"/>
    <w:qFormat/>
    <w:rsid w:val="00E025EE"/>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E025EE"/>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E025EE"/>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E025EE"/>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E025EE"/>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E025EE"/>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E025EE"/>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E025EE"/>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E025EE"/>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154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5407"/>
  </w:style>
  <w:style w:type="paragraph" w:styleId="Stopka">
    <w:name w:val="footer"/>
    <w:basedOn w:val="Normalny"/>
    <w:link w:val="StopkaZnak"/>
    <w:uiPriority w:val="99"/>
    <w:unhideWhenUsed/>
    <w:rsid w:val="004154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5407"/>
  </w:style>
  <w:style w:type="table" w:styleId="Tabela-Siatka">
    <w:name w:val="Table Grid"/>
    <w:basedOn w:val="Standardowy"/>
    <w:rsid w:val="00415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Kolorowa lista — akcent 11,Akapit z listą BS,List Paragraph,Wykres,Akapit z listą1"/>
    <w:basedOn w:val="Normalny"/>
    <w:link w:val="AkapitzlistZnak"/>
    <w:uiPriority w:val="34"/>
    <w:qFormat/>
    <w:rsid w:val="007A16F8"/>
    <w:pPr>
      <w:ind w:left="720"/>
      <w:contextualSpacing/>
    </w:pPr>
  </w:style>
  <w:style w:type="table" w:customStyle="1" w:styleId="Tabela-Siatka1">
    <w:name w:val="Tabela - Siatka1"/>
    <w:basedOn w:val="Standardowy"/>
    <w:next w:val="Tabela-Siatka"/>
    <w:uiPriority w:val="39"/>
    <w:rsid w:val="0081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71825"/>
    <w:rPr>
      <w:sz w:val="16"/>
      <w:szCs w:val="16"/>
    </w:rPr>
  </w:style>
  <w:style w:type="paragraph" w:styleId="Tekstkomentarza">
    <w:name w:val="annotation text"/>
    <w:basedOn w:val="Normalny"/>
    <w:link w:val="TekstkomentarzaZnak"/>
    <w:uiPriority w:val="99"/>
    <w:unhideWhenUsed/>
    <w:rsid w:val="00471825"/>
    <w:pPr>
      <w:spacing w:line="240" w:lineRule="auto"/>
    </w:pPr>
  </w:style>
  <w:style w:type="character" w:customStyle="1" w:styleId="TekstkomentarzaZnak">
    <w:name w:val="Tekst komentarza Znak"/>
    <w:basedOn w:val="Domylnaczcionkaakapitu"/>
    <w:link w:val="Tekstkomentarza"/>
    <w:uiPriority w:val="99"/>
    <w:rsid w:val="00471825"/>
    <w:rPr>
      <w:sz w:val="20"/>
      <w:szCs w:val="20"/>
    </w:rPr>
  </w:style>
  <w:style w:type="paragraph" w:styleId="Tematkomentarza">
    <w:name w:val="annotation subject"/>
    <w:basedOn w:val="Tekstkomentarza"/>
    <w:next w:val="Tekstkomentarza"/>
    <w:link w:val="TematkomentarzaZnak"/>
    <w:uiPriority w:val="99"/>
    <w:semiHidden/>
    <w:unhideWhenUsed/>
    <w:rsid w:val="00471825"/>
    <w:rPr>
      <w:b/>
      <w:bCs/>
    </w:rPr>
  </w:style>
  <w:style w:type="character" w:customStyle="1" w:styleId="TematkomentarzaZnak">
    <w:name w:val="Temat komentarza Znak"/>
    <w:basedOn w:val="TekstkomentarzaZnak"/>
    <w:link w:val="Tematkomentarza"/>
    <w:uiPriority w:val="99"/>
    <w:semiHidden/>
    <w:rsid w:val="00471825"/>
    <w:rPr>
      <w:b/>
      <w:bCs/>
      <w:sz w:val="20"/>
      <w:szCs w:val="20"/>
    </w:rPr>
  </w:style>
  <w:style w:type="paragraph" w:styleId="Tekstdymka">
    <w:name w:val="Balloon Text"/>
    <w:basedOn w:val="Normalny"/>
    <w:link w:val="TekstdymkaZnak"/>
    <w:uiPriority w:val="99"/>
    <w:semiHidden/>
    <w:unhideWhenUsed/>
    <w:rsid w:val="004718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1825"/>
    <w:rPr>
      <w:rFonts w:ascii="Segoe UI" w:hAnsi="Segoe UI" w:cs="Segoe UI"/>
      <w:sz w:val="18"/>
      <w:szCs w:val="18"/>
    </w:rPr>
  </w:style>
  <w:style w:type="table" w:customStyle="1" w:styleId="Tabela-Siatka11">
    <w:name w:val="Tabela - Siatka11"/>
    <w:basedOn w:val="Standardowy"/>
    <w:next w:val="Tabela-Siatka"/>
    <w:uiPriority w:val="39"/>
    <w:rsid w:val="00463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Rozdział Znak"/>
    <w:basedOn w:val="Domylnaczcionkaakapitu"/>
    <w:link w:val="Nagwek1"/>
    <w:rsid w:val="00E025EE"/>
    <w:rPr>
      <w:caps/>
      <w:color w:val="FFFFFF" w:themeColor="background1"/>
      <w:spacing w:val="15"/>
      <w:sz w:val="22"/>
      <w:szCs w:val="22"/>
      <w:shd w:val="clear" w:color="auto" w:fill="5B9BD5" w:themeFill="accent1"/>
    </w:rPr>
  </w:style>
  <w:style w:type="character" w:customStyle="1" w:styleId="Nagwek3Znak">
    <w:name w:val="Nagłówek 3 Znak"/>
    <w:basedOn w:val="Domylnaczcionkaakapitu"/>
    <w:link w:val="Nagwek3"/>
    <w:uiPriority w:val="9"/>
    <w:rsid w:val="00E025EE"/>
    <w:rPr>
      <w:caps/>
      <w:color w:val="1F4D78" w:themeColor="accent1" w:themeShade="7F"/>
      <w:spacing w:val="15"/>
    </w:rPr>
  </w:style>
  <w:style w:type="paragraph" w:customStyle="1" w:styleId="Nag4">
    <w:name w:val="Nagł 4"/>
    <w:basedOn w:val="Normalny"/>
    <w:autoRedefine/>
    <w:rsid w:val="007C36A0"/>
    <w:pPr>
      <w:widowControl w:val="0"/>
      <w:numPr>
        <w:numId w:val="2"/>
      </w:numPr>
      <w:overflowPunct w:val="0"/>
      <w:autoSpaceDE w:val="0"/>
      <w:autoSpaceDN w:val="0"/>
      <w:adjustRightInd w:val="0"/>
      <w:spacing w:after="0" w:line="264" w:lineRule="auto"/>
    </w:pPr>
    <w:rPr>
      <w:rFonts w:ascii="Arial" w:eastAsia="Times New Roman" w:hAnsi="Arial" w:cs="Arial"/>
      <w:lang w:eastAsia="pl-PL"/>
    </w:rPr>
  </w:style>
  <w:style w:type="character" w:styleId="Hipercze">
    <w:name w:val="Hyperlink"/>
    <w:basedOn w:val="Domylnaczcionkaakapitu"/>
    <w:uiPriority w:val="99"/>
    <w:unhideWhenUsed/>
    <w:rsid w:val="00287B2B"/>
    <w:rPr>
      <w:color w:val="0563C1" w:themeColor="hyperlink"/>
      <w:u w:val="single"/>
    </w:rPr>
  </w:style>
  <w:style w:type="paragraph" w:styleId="Tekstprzypisukocowego">
    <w:name w:val="endnote text"/>
    <w:basedOn w:val="Normalny"/>
    <w:link w:val="TekstprzypisukocowegoZnak"/>
    <w:uiPriority w:val="99"/>
    <w:semiHidden/>
    <w:unhideWhenUsed/>
    <w:rsid w:val="00F644B3"/>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F644B3"/>
    <w:rPr>
      <w:sz w:val="20"/>
      <w:szCs w:val="20"/>
    </w:rPr>
  </w:style>
  <w:style w:type="character" w:styleId="Odwoanieprzypisukocowego">
    <w:name w:val="endnote reference"/>
    <w:basedOn w:val="Domylnaczcionkaakapitu"/>
    <w:uiPriority w:val="99"/>
    <w:semiHidden/>
    <w:unhideWhenUsed/>
    <w:rsid w:val="00F644B3"/>
    <w:rPr>
      <w:vertAlign w:val="superscript"/>
    </w:rPr>
  </w:style>
  <w:style w:type="character" w:customStyle="1" w:styleId="Nagwek2Znak">
    <w:name w:val="Nagłówek 2 Znak"/>
    <w:basedOn w:val="Domylnaczcionkaakapitu"/>
    <w:link w:val="Nagwek2"/>
    <w:uiPriority w:val="9"/>
    <w:rsid w:val="00E025EE"/>
    <w:rPr>
      <w:caps/>
      <w:spacing w:val="15"/>
      <w:shd w:val="clear" w:color="auto" w:fill="DEEAF6" w:themeFill="accent1" w:themeFillTint="33"/>
    </w:rPr>
  </w:style>
  <w:style w:type="character" w:styleId="UyteHipercze">
    <w:name w:val="FollowedHyperlink"/>
    <w:basedOn w:val="Domylnaczcionkaakapitu"/>
    <w:uiPriority w:val="99"/>
    <w:semiHidden/>
    <w:unhideWhenUsed/>
    <w:rsid w:val="00E025EE"/>
    <w:rPr>
      <w:color w:val="954F72" w:themeColor="followedHyperlink"/>
      <w:u w:val="single"/>
    </w:rPr>
  </w:style>
  <w:style w:type="character" w:customStyle="1" w:styleId="Nagwek4Znak">
    <w:name w:val="Nagłówek 4 Znak"/>
    <w:basedOn w:val="Domylnaczcionkaakapitu"/>
    <w:link w:val="Nagwek4"/>
    <w:uiPriority w:val="9"/>
    <w:rsid w:val="00E025EE"/>
    <w:rPr>
      <w:caps/>
      <w:color w:val="2E74B5" w:themeColor="accent1" w:themeShade="BF"/>
      <w:spacing w:val="10"/>
    </w:rPr>
  </w:style>
  <w:style w:type="character" w:customStyle="1" w:styleId="Nagwek5Znak">
    <w:name w:val="Nagłówek 5 Znak"/>
    <w:basedOn w:val="Domylnaczcionkaakapitu"/>
    <w:link w:val="Nagwek5"/>
    <w:uiPriority w:val="9"/>
    <w:semiHidden/>
    <w:rsid w:val="00E025EE"/>
    <w:rPr>
      <w:caps/>
      <w:color w:val="2E74B5" w:themeColor="accent1" w:themeShade="BF"/>
      <w:spacing w:val="10"/>
    </w:rPr>
  </w:style>
  <w:style w:type="character" w:customStyle="1" w:styleId="Nagwek6Znak">
    <w:name w:val="Nagłówek 6 Znak"/>
    <w:basedOn w:val="Domylnaczcionkaakapitu"/>
    <w:link w:val="Nagwek6"/>
    <w:uiPriority w:val="9"/>
    <w:semiHidden/>
    <w:rsid w:val="00E025EE"/>
    <w:rPr>
      <w:caps/>
      <w:color w:val="2E74B5" w:themeColor="accent1" w:themeShade="BF"/>
      <w:spacing w:val="10"/>
    </w:rPr>
  </w:style>
  <w:style w:type="character" w:customStyle="1" w:styleId="Nagwek7Znak">
    <w:name w:val="Nagłówek 7 Znak"/>
    <w:basedOn w:val="Domylnaczcionkaakapitu"/>
    <w:link w:val="Nagwek7"/>
    <w:uiPriority w:val="9"/>
    <w:semiHidden/>
    <w:rsid w:val="00E025EE"/>
    <w:rPr>
      <w:caps/>
      <w:color w:val="2E74B5" w:themeColor="accent1" w:themeShade="BF"/>
      <w:spacing w:val="10"/>
    </w:rPr>
  </w:style>
  <w:style w:type="character" w:customStyle="1" w:styleId="Nagwek8Znak">
    <w:name w:val="Nagłówek 8 Znak"/>
    <w:basedOn w:val="Domylnaczcionkaakapitu"/>
    <w:link w:val="Nagwek8"/>
    <w:uiPriority w:val="9"/>
    <w:semiHidden/>
    <w:rsid w:val="00E025EE"/>
    <w:rPr>
      <w:caps/>
      <w:spacing w:val="10"/>
      <w:sz w:val="18"/>
      <w:szCs w:val="18"/>
    </w:rPr>
  </w:style>
  <w:style w:type="character" w:customStyle="1" w:styleId="Nagwek9Znak">
    <w:name w:val="Nagłówek 9 Znak"/>
    <w:basedOn w:val="Domylnaczcionkaakapitu"/>
    <w:link w:val="Nagwek9"/>
    <w:uiPriority w:val="9"/>
    <w:semiHidden/>
    <w:rsid w:val="00E025EE"/>
    <w:rPr>
      <w:i/>
      <w:iCs/>
      <w:caps/>
      <w:spacing w:val="10"/>
      <w:sz w:val="18"/>
      <w:szCs w:val="18"/>
    </w:rPr>
  </w:style>
  <w:style w:type="paragraph" w:styleId="Legenda">
    <w:name w:val="caption"/>
    <w:basedOn w:val="Normalny"/>
    <w:next w:val="Normalny"/>
    <w:uiPriority w:val="35"/>
    <w:semiHidden/>
    <w:unhideWhenUsed/>
    <w:qFormat/>
    <w:rsid w:val="00E025EE"/>
    <w:rPr>
      <w:b/>
      <w:bCs/>
      <w:color w:val="2E74B5" w:themeColor="accent1" w:themeShade="BF"/>
      <w:sz w:val="16"/>
      <w:szCs w:val="16"/>
    </w:rPr>
  </w:style>
  <w:style w:type="paragraph" w:styleId="Tytu">
    <w:name w:val="Title"/>
    <w:basedOn w:val="Normalny"/>
    <w:next w:val="Normalny"/>
    <w:link w:val="TytuZnak"/>
    <w:uiPriority w:val="10"/>
    <w:qFormat/>
    <w:rsid w:val="00E025EE"/>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E025EE"/>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E025EE"/>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E025EE"/>
    <w:rPr>
      <w:caps/>
      <w:color w:val="595959" w:themeColor="text1" w:themeTint="A6"/>
      <w:spacing w:val="10"/>
      <w:sz w:val="21"/>
      <w:szCs w:val="21"/>
    </w:rPr>
  </w:style>
  <w:style w:type="character" w:styleId="Pogrubienie">
    <w:name w:val="Strong"/>
    <w:uiPriority w:val="22"/>
    <w:qFormat/>
    <w:rsid w:val="00E025EE"/>
    <w:rPr>
      <w:b/>
      <w:bCs/>
    </w:rPr>
  </w:style>
  <w:style w:type="character" w:styleId="Uwydatnienie">
    <w:name w:val="Emphasis"/>
    <w:uiPriority w:val="20"/>
    <w:qFormat/>
    <w:rsid w:val="00E025EE"/>
    <w:rPr>
      <w:caps/>
      <w:color w:val="1F4D78" w:themeColor="accent1" w:themeShade="7F"/>
      <w:spacing w:val="5"/>
    </w:rPr>
  </w:style>
  <w:style w:type="paragraph" w:styleId="Bezodstpw">
    <w:name w:val="No Spacing"/>
    <w:link w:val="BezodstpwZnak"/>
    <w:uiPriority w:val="1"/>
    <w:qFormat/>
    <w:rsid w:val="00E025EE"/>
    <w:pPr>
      <w:spacing w:after="0" w:line="240" w:lineRule="auto"/>
    </w:pPr>
  </w:style>
  <w:style w:type="paragraph" w:styleId="Cytat">
    <w:name w:val="Quote"/>
    <w:basedOn w:val="Normalny"/>
    <w:next w:val="Normalny"/>
    <w:link w:val="CytatZnak"/>
    <w:uiPriority w:val="29"/>
    <w:qFormat/>
    <w:rsid w:val="00E025EE"/>
    <w:rPr>
      <w:i/>
      <w:iCs/>
      <w:sz w:val="24"/>
      <w:szCs w:val="24"/>
    </w:rPr>
  </w:style>
  <w:style w:type="character" w:customStyle="1" w:styleId="CytatZnak">
    <w:name w:val="Cytat Znak"/>
    <w:basedOn w:val="Domylnaczcionkaakapitu"/>
    <w:link w:val="Cytat"/>
    <w:uiPriority w:val="29"/>
    <w:rsid w:val="00E025EE"/>
    <w:rPr>
      <w:i/>
      <w:iCs/>
      <w:sz w:val="24"/>
      <w:szCs w:val="24"/>
    </w:rPr>
  </w:style>
  <w:style w:type="paragraph" w:styleId="Cytatintensywny">
    <w:name w:val="Intense Quote"/>
    <w:basedOn w:val="Normalny"/>
    <w:next w:val="Normalny"/>
    <w:link w:val="CytatintensywnyZnak"/>
    <w:uiPriority w:val="30"/>
    <w:qFormat/>
    <w:rsid w:val="00E025EE"/>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E025EE"/>
    <w:rPr>
      <w:color w:val="5B9BD5" w:themeColor="accent1"/>
      <w:sz w:val="24"/>
      <w:szCs w:val="24"/>
    </w:rPr>
  </w:style>
  <w:style w:type="character" w:styleId="Wyrnieniedelikatne">
    <w:name w:val="Subtle Emphasis"/>
    <w:uiPriority w:val="19"/>
    <w:qFormat/>
    <w:rsid w:val="00E025EE"/>
    <w:rPr>
      <w:i/>
      <w:iCs/>
      <w:color w:val="1F4D78" w:themeColor="accent1" w:themeShade="7F"/>
    </w:rPr>
  </w:style>
  <w:style w:type="character" w:styleId="Wyrnienieintensywne">
    <w:name w:val="Intense Emphasis"/>
    <w:uiPriority w:val="21"/>
    <w:qFormat/>
    <w:rsid w:val="00E025EE"/>
    <w:rPr>
      <w:b/>
      <w:bCs/>
      <w:caps/>
      <w:color w:val="1F4D78" w:themeColor="accent1" w:themeShade="7F"/>
      <w:spacing w:val="10"/>
    </w:rPr>
  </w:style>
  <w:style w:type="character" w:styleId="Odwoaniedelikatne">
    <w:name w:val="Subtle Reference"/>
    <w:uiPriority w:val="31"/>
    <w:qFormat/>
    <w:rsid w:val="00E025EE"/>
    <w:rPr>
      <w:b/>
      <w:bCs/>
      <w:color w:val="5B9BD5" w:themeColor="accent1"/>
    </w:rPr>
  </w:style>
  <w:style w:type="character" w:styleId="Odwoanieintensywne">
    <w:name w:val="Intense Reference"/>
    <w:uiPriority w:val="32"/>
    <w:qFormat/>
    <w:rsid w:val="00E025EE"/>
    <w:rPr>
      <w:b/>
      <w:bCs/>
      <w:i/>
      <w:iCs/>
      <w:caps/>
      <w:color w:val="5B9BD5" w:themeColor="accent1"/>
    </w:rPr>
  </w:style>
  <w:style w:type="character" w:styleId="Tytuksiki">
    <w:name w:val="Book Title"/>
    <w:uiPriority w:val="33"/>
    <w:qFormat/>
    <w:rsid w:val="00E025EE"/>
    <w:rPr>
      <w:b/>
      <w:bCs/>
      <w:i/>
      <w:iCs/>
      <w:spacing w:val="0"/>
    </w:rPr>
  </w:style>
  <w:style w:type="paragraph" w:styleId="Nagwekspisutreci">
    <w:name w:val="TOC Heading"/>
    <w:basedOn w:val="Nagwek1"/>
    <w:next w:val="Normalny"/>
    <w:uiPriority w:val="39"/>
    <w:unhideWhenUsed/>
    <w:qFormat/>
    <w:rsid w:val="00E025EE"/>
    <w:pPr>
      <w:outlineLvl w:val="9"/>
    </w:pPr>
  </w:style>
  <w:style w:type="paragraph" w:styleId="Poprawka">
    <w:name w:val="Revision"/>
    <w:hidden/>
    <w:uiPriority w:val="99"/>
    <w:semiHidden/>
    <w:rsid w:val="00F47202"/>
    <w:pPr>
      <w:spacing w:before="0" w:after="0" w:line="240" w:lineRule="auto"/>
    </w:pPr>
  </w:style>
  <w:style w:type="table" w:customStyle="1" w:styleId="Siatkatabelijasna1">
    <w:name w:val="Siatka tabeli — jasna1"/>
    <w:basedOn w:val="Standardowy"/>
    <w:uiPriority w:val="40"/>
    <w:rsid w:val="004B17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5ciemnaakcent11">
    <w:name w:val="Tabela siatki 5 — ciemna — akcent 11"/>
    <w:basedOn w:val="Standardowy"/>
    <w:uiPriority w:val="50"/>
    <w:rsid w:val="004B17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4akcent51">
    <w:name w:val="Tabela siatki 4 — akcent 51"/>
    <w:basedOn w:val="Standardowy"/>
    <w:uiPriority w:val="49"/>
    <w:rsid w:val="004B17A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alisty3akcent11">
    <w:name w:val="Tabela listy 3 — akcent 11"/>
    <w:basedOn w:val="Standardowy"/>
    <w:uiPriority w:val="48"/>
    <w:rsid w:val="003929E0"/>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0">
    <w:name w:val="Tabela listy 3 — akcent 11"/>
    <w:basedOn w:val="Standardowy"/>
    <w:next w:val="Tabelalisty3akcent11"/>
    <w:uiPriority w:val="48"/>
    <w:rsid w:val="00C53BCA"/>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1">
    <w:name w:val="Tabela listy 3 — akcent 111"/>
    <w:basedOn w:val="Standardowy"/>
    <w:next w:val="Tabelalisty3akcent11"/>
    <w:uiPriority w:val="48"/>
    <w:rsid w:val="002B2F71"/>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2">
    <w:name w:val="Tabela listy 3 — akcent 12"/>
    <w:basedOn w:val="Standardowy"/>
    <w:next w:val="Tabelalisty3akcent11"/>
    <w:uiPriority w:val="48"/>
    <w:rsid w:val="00B949C5"/>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markedcontent">
    <w:name w:val="markedcontent"/>
    <w:basedOn w:val="Domylnaczcionkaakapitu"/>
    <w:rsid w:val="00D07C60"/>
  </w:style>
  <w:style w:type="character" w:customStyle="1" w:styleId="highlight">
    <w:name w:val="highlight"/>
    <w:basedOn w:val="Domylnaczcionkaakapitu"/>
    <w:rsid w:val="00D07C60"/>
  </w:style>
  <w:style w:type="paragraph" w:styleId="NormalnyWeb">
    <w:name w:val="Normal (Web)"/>
    <w:basedOn w:val="Normalny"/>
    <w:uiPriority w:val="99"/>
    <w:semiHidden/>
    <w:unhideWhenUsed/>
    <w:rsid w:val="00FC0772"/>
    <w:pPr>
      <w:spacing w:beforeAutospacing="1" w:after="100" w:afterAutospacing="1" w:line="240" w:lineRule="auto"/>
    </w:pPr>
    <w:rPr>
      <w:rFonts w:ascii="Times New Roman" w:hAnsi="Times New Roman" w:cs="Times New Roman"/>
      <w:sz w:val="24"/>
      <w:szCs w:val="24"/>
      <w:lang w:eastAsia="pl-PL"/>
    </w:rPr>
  </w:style>
  <w:style w:type="table" w:customStyle="1" w:styleId="Tabela-Siatka2">
    <w:name w:val="Tabela - Siatka2"/>
    <w:basedOn w:val="Standardowy"/>
    <w:next w:val="Tabela-Siatka"/>
    <w:uiPriority w:val="39"/>
    <w:rsid w:val="000E636A"/>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F2508E"/>
    <w:pPr>
      <w:spacing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2508E"/>
  </w:style>
  <w:style w:type="character" w:customStyle="1" w:styleId="eop">
    <w:name w:val="eop"/>
    <w:basedOn w:val="Domylnaczcionkaakapitu"/>
    <w:rsid w:val="00F2508E"/>
  </w:style>
  <w:style w:type="table" w:customStyle="1" w:styleId="Tabela-Siatka3">
    <w:name w:val="Tabela - Siatka3"/>
    <w:basedOn w:val="Standardowy"/>
    <w:next w:val="Tabela-Siatka"/>
    <w:uiPriority w:val="39"/>
    <w:rsid w:val="00F2508E"/>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Kolorowa lista — akcent 11 Znak,Akapit z listą BS Znak,List Paragraph Znak,Wykres Znak,Akapit z listą1 Znak"/>
    <w:link w:val="Akapitzlist"/>
    <w:uiPriority w:val="34"/>
    <w:qFormat/>
    <w:locked/>
    <w:rsid w:val="00EB7F63"/>
  </w:style>
  <w:style w:type="character" w:customStyle="1" w:styleId="BezodstpwZnak">
    <w:name w:val="Bez odstępów Znak"/>
    <w:basedOn w:val="Domylnaczcionkaakapitu"/>
    <w:link w:val="Bezodstpw"/>
    <w:uiPriority w:val="1"/>
    <w:rsid w:val="00E0129E"/>
  </w:style>
  <w:style w:type="paragraph" w:styleId="Spistreci1">
    <w:name w:val="toc 1"/>
    <w:basedOn w:val="Normalny"/>
    <w:next w:val="Normalny"/>
    <w:autoRedefine/>
    <w:uiPriority w:val="39"/>
    <w:unhideWhenUsed/>
    <w:rsid w:val="0021114E"/>
    <w:pPr>
      <w:spacing w:after="100"/>
    </w:pPr>
  </w:style>
  <w:style w:type="paragraph" w:styleId="Spistreci2">
    <w:name w:val="toc 2"/>
    <w:basedOn w:val="Normalny"/>
    <w:next w:val="Normalny"/>
    <w:autoRedefine/>
    <w:uiPriority w:val="39"/>
    <w:unhideWhenUsed/>
    <w:rsid w:val="00986699"/>
    <w:pPr>
      <w:tabs>
        <w:tab w:val="left" w:pos="567"/>
        <w:tab w:val="right" w:leader="dot" w:pos="9062"/>
      </w:tabs>
      <w:spacing w:after="100"/>
      <w:ind w:left="200"/>
    </w:pPr>
  </w:style>
  <w:style w:type="paragraph" w:customStyle="1" w:styleId="Default">
    <w:name w:val="Default"/>
    <w:rsid w:val="006E3EFB"/>
    <w:pPr>
      <w:autoSpaceDE w:val="0"/>
      <w:autoSpaceDN w:val="0"/>
      <w:adjustRightInd w:val="0"/>
      <w:spacing w:before="0"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9810">
      <w:bodyDiv w:val="1"/>
      <w:marLeft w:val="0"/>
      <w:marRight w:val="0"/>
      <w:marTop w:val="0"/>
      <w:marBottom w:val="0"/>
      <w:divBdr>
        <w:top w:val="none" w:sz="0" w:space="0" w:color="auto"/>
        <w:left w:val="none" w:sz="0" w:space="0" w:color="auto"/>
        <w:bottom w:val="none" w:sz="0" w:space="0" w:color="auto"/>
        <w:right w:val="none" w:sz="0" w:space="0" w:color="auto"/>
      </w:divBdr>
      <w:divsChild>
        <w:div w:id="371349554">
          <w:marLeft w:val="0"/>
          <w:marRight w:val="0"/>
          <w:marTop w:val="0"/>
          <w:marBottom w:val="0"/>
          <w:divBdr>
            <w:top w:val="none" w:sz="0" w:space="0" w:color="auto"/>
            <w:left w:val="none" w:sz="0" w:space="0" w:color="auto"/>
            <w:bottom w:val="none" w:sz="0" w:space="0" w:color="auto"/>
            <w:right w:val="none" w:sz="0" w:space="0" w:color="auto"/>
          </w:divBdr>
          <w:divsChild>
            <w:div w:id="1958828347">
              <w:marLeft w:val="0"/>
              <w:marRight w:val="0"/>
              <w:marTop w:val="0"/>
              <w:marBottom w:val="0"/>
              <w:divBdr>
                <w:top w:val="none" w:sz="0" w:space="0" w:color="auto"/>
                <w:left w:val="none" w:sz="0" w:space="0" w:color="auto"/>
                <w:bottom w:val="none" w:sz="0" w:space="0" w:color="auto"/>
                <w:right w:val="none" w:sz="0" w:space="0" w:color="auto"/>
              </w:divBdr>
            </w:div>
            <w:div w:id="119446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734998">
      <w:bodyDiv w:val="1"/>
      <w:marLeft w:val="0"/>
      <w:marRight w:val="0"/>
      <w:marTop w:val="0"/>
      <w:marBottom w:val="0"/>
      <w:divBdr>
        <w:top w:val="none" w:sz="0" w:space="0" w:color="auto"/>
        <w:left w:val="none" w:sz="0" w:space="0" w:color="auto"/>
        <w:bottom w:val="none" w:sz="0" w:space="0" w:color="auto"/>
        <w:right w:val="none" w:sz="0" w:space="0" w:color="auto"/>
      </w:divBdr>
    </w:div>
    <w:div w:id="623657519">
      <w:bodyDiv w:val="1"/>
      <w:marLeft w:val="0"/>
      <w:marRight w:val="0"/>
      <w:marTop w:val="0"/>
      <w:marBottom w:val="0"/>
      <w:divBdr>
        <w:top w:val="none" w:sz="0" w:space="0" w:color="auto"/>
        <w:left w:val="none" w:sz="0" w:space="0" w:color="auto"/>
        <w:bottom w:val="none" w:sz="0" w:space="0" w:color="auto"/>
        <w:right w:val="none" w:sz="0" w:space="0" w:color="auto"/>
      </w:divBdr>
    </w:div>
    <w:div w:id="672682823">
      <w:bodyDiv w:val="1"/>
      <w:marLeft w:val="0"/>
      <w:marRight w:val="0"/>
      <w:marTop w:val="0"/>
      <w:marBottom w:val="0"/>
      <w:divBdr>
        <w:top w:val="none" w:sz="0" w:space="0" w:color="auto"/>
        <w:left w:val="none" w:sz="0" w:space="0" w:color="auto"/>
        <w:bottom w:val="none" w:sz="0" w:space="0" w:color="auto"/>
        <w:right w:val="none" w:sz="0" w:space="0" w:color="auto"/>
      </w:divBdr>
    </w:div>
    <w:div w:id="1171874926">
      <w:bodyDiv w:val="1"/>
      <w:marLeft w:val="0"/>
      <w:marRight w:val="0"/>
      <w:marTop w:val="0"/>
      <w:marBottom w:val="0"/>
      <w:divBdr>
        <w:top w:val="none" w:sz="0" w:space="0" w:color="auto"/>
        <w:left w:val="none" w:sz="0" w:space="0" w:color="auto"/>
        <w:bottom w:val="none" w:sz="0" w:space="0" w:color="auto"/>
        <w:right w:val="none" w:sz="0" w:space="0" w:color="auto"/>
      </w:divBdr>
      <w:divsChild>
        <w:div w:id="572274367">
          <w:marLeft w:val="0"/>
          <w:marRight w:val="0"/>
          <w:marTop w:val="0"/>
          <w:marBottom w:val="0"/>
          <w:divBdr>
            <w:top w:val="none" w:sz="0" w:space="0" w:color="auto"/>
            <w:left w:val="none" w:sz="0" w:space="0" w:color="auto"/>
            <w:bottom w:val="none" w:sz="0" w:space="0" w:color="auto"/>
            <w:right w:val="none" w:sz="0" w:space="0" w:color="auto"/>
          </w:divBdr>
        </w:div>
      </w:divsChild>
    </w:div>
    <w:div w:id="1211307612">
      <w:bodyDiv w:val="1"/>
      <w:marLeft w:val="0"/>
      <w:marRight w:val="0"/>
      <w:marTop w:val="0"/>
      <w:marBottom w:val="0"/>
      <w:divBdr>
        <w:top w:val="none" w:sz="0" w:space="0" w:color="auto"/>
        <w:left w:val="none" w:sz="0" w:space="0" w:color="auto"/>
        <w:bottom w:val="none" w:sz="0" w:space="0" w:color="auto"/>
        <w:right w:val="none" w:sz="0" w:space="0" w:color="auto"/>
      </w:divBdr>
    </w:div>
    <w:div w:id="1253978409">
      <w:bodyDiv w:val="1"/>
      <w:marLeft w:val="0"/>
      <w:marRight w:val="0"/>
      <w:marTop w:val="0"/>
      <w:marBottom w:val="0"/>
      <w:divBdr>
        <w:top w:val="none" w:sz="0" w:space="0" w:color="auto"/>
        <w:left w:val="none" w:sz="0" w:space="0" w:color="auto"/>
        <w:bottom w:val="none" w:sz="0" w:space="0" w:color="auto"/>
        <w:right w:val="none" w:sz="0" w:space="0" w:color="auto"/>
      </w:divBdr>
      <w:divsChild>
        <w:div w:id="750201928">
          <w:marLeft w:val="0"/>
          <w:marRight w:val="0"/>
          <w:marTop w:val="0"/>
          <w:marBottom w:val="0"/>
          <w:divBdr>
            <w:top w:val="none" w:sz="0" w:space="0" w:color="auto"/>
            <w:left w:val="none" w:sz="0" w:space="0" w:color="auto"/>
            <w:bottom w:val="none" w:sz="0" w:space="0" w:color="auto"/>
            <w:right w:val="none" w:sz="0" w:space="0" w:color="auto"/>
          </w:divBdr>
        </w:div>
      </w:divsChild>
    </w:div>
    <w:div w:id="1441603629">
      <w:bodyDiv w:val="1"/>
      <w:marLeft w:val="0"/>
      <w:marRight w:val="0"/>
      <w:marTop w:val="0"/>
      <w:marBottom w:val="0"/>
      <w:divBdr>
        <w:top w:val="none" w:sz="0" w:space="0" w:color="auto"/>
        <w:left w:val="none" w:sz="0" w:space="0" w:color="auto"/>
        <w:bottom w:val="none" w:sz="0" w:space="0" w:color="auto"/>
        <w:right w:val="none" w:sz="0" w:space="0" w:color="auto"/>
      </w:divBdr>
    </w:div>
    <w:div w:id="1782997168">
      <w:bodyDiv w:val="1"/>
      <w:marLeft w:val="0"/>
      <w:marRight w:val="0"/>
      <w:marTop w:val="0"/>
      <w:marBottom w:val="0"/>
      <w:divBdr>
        <w:top w:val="none" w:sz="0" w:space="0" w:color="auto"/>
        <w:left w:val="none" w:sz="0" w:space="0" w:color="auto"/>
        <w:bottom w:val="none" w:sz="0" w:space="0" w:color="auto"/>
        <w:right w:val="none" w:sz="0" w:space="0" w:color="auto"/>
      </w:divBdr>
      <w:divsChild>
        <w:div w:id="635376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35301-035C-42EB-96F1-4A40437BF717}">
  <ds:schemaRefs>
    <ds:schemaRef ds:uri="http://schemas.microsoft.com/sharepoint/v3/contenttype/forms"/>
  </ds:schemaRefs>
</ds:datastoreItem>
</file>

<file path=customXml/itemProps2.xml><?xml version="1.0" encoding="utf-8"?>
<ds:datastoreItem xmlns:ds="http://schemas.openxmlformats.org/officeDocument/2006/customXml" ds:itemID="{D48858C0-0BB4-44DC-B28D-29E6A0EE9D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D0DCC2-A502-4D2B-8DB4-D0C69B07C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1BDA0-22E6-4623-8ACB-D92F2FD9F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12</Pages>
  <Words>2416</Words>
  <Characters>14496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 nr 2 do Regulaminu - Wskaźniki</vt:lpstr>
    </vt:vector>
  </TitlesOfParts>
  <Company/>
  <LinksUpToDate>false</LinksUpToDate>
  <CharactersWithSpaces>16879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Regulaminu - Wskaźniki</dc:title>
  <dc:creator>Stan Dominika</dc:creator>
  <cp:lastModifiedBy>Alina Szydłowska</cp:lastModifiedBy>
  <cp:revision>31</cp:revision>
  <cp:lastPrinted>2023-08-31T11:15:00Z</cp:lastPrinted>
  <dcterms:created xsi:type="dcterms:W3CDTF">2023-08-31T11:16:00Z</dcterms:created>
  <dcterms:modified xsi:type="dcterms:W3CDTF">2025-06-13T06:31:00Z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